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5D66">
      <w:pPr>
        <w:spacing w:before="216" w:line="195" w:lineRule="auto"/>
        <w:jc w:val="distribute"/>
        <w:rPr>
          <w:rFonts w:hint="eastAsia" w:ascii="方正小标宋简体" w:hAnsi="方正小标宋简体" w:eastAsia="方正小标宋简体" w:cs="方正小标宋简体"/>
          <w:b w:val="0"/>
          <w:bCs w:val="0"/>
          <w:spacing w:val="0"/>
          <w:w w:val="66"/>
          <w:sz w:val="72"/>
          <w:szCs w:val="72"/>
        </w:rPr>
      </w:pPr>
      <w:r>
        <w:rPr>
          <w:rFonts w:hint="eastAsia" w:ascii="方正小标宋简体" w:hAnsi="方正小标宋简体" w:eastAsia="方正小标宋简体" w:cs="方正小标宋简体"/>
          <w:b w:val="0"/>
          <w:bCs w:val="0"/>
          <w:color w:val="FF0000"/>
          <w:spacing w:val="0"/>
          <w:w w:val="66"/>
          <w:sz w:val="72"/>
          <w:szCs w:val="72"/>
        </w:rPr>
        <w:t>江西省高校心理健康教育专业委员会</w:t>
      </w:r>
    </w:p>
    <w:p w14:paraId="42D66B22">
      <w:pPr>
        <w:spacing w:before="288" w:line="222" w:lineRule="auto"/>
        <w:ind w:left="2712"/>
        <w:rPr>
          <w:rFonts w:ascii="KaiTi_GB2312" w:hAnsi="KaiTi_GB2312" w:eastAsia="KaiTi_GB2312" w:cs="KaiTi_GB2312"/>
          <w:sz w:val="31"/>
          <w:szCs w:val="31"/>
        </w:rPr>
      </w:pPr>
      <w:r>
        <w:rPr>
          <w:rFonts w:ascii="KaiTi_GB2312" w:hAnsi="KaiTi_GB2312" w:eastAsia="KaiTi_GB2312" w:cs="KaiTi_GB2312"/>
          <w:spacing w:val="5"/>
          <w:sz w:val="31"/>
          <w:szCs w:val="31"/>
        </w:rPr>
        <w:t>省心研会</w:t>
      </w:r>
      <w:r>
        <w:rPr>
          <w:rFonts w:hint="eastAsia" w:ascii="KaiTi_GB2312" w:hAnsi="KaiTi_GB2312" w:eastAsia="KaiTi_GB2312" w:cs="KaiTi_GB2312"/>
          <w:spacing w:val="5"/>
          <w:sz w:val="31"/>
          <w:szCs w:val="31"/>
          <w:lang w:val="en-US" w:eastAsia="zh-CN"/>
        </w:rPr>
        <w:t xml:space="preserve"> </w:t>
      </w:r>
      <w:r>
        <w:rPr>
          <w:rFonts w:ascii="KaiTi_GB2312" w:hAnsi="KaiTi_GB2312" w:eastAsia="KaiTi_GB2312" w:cs="KaiTi_GB2312"/>
          <w:spacing w:val="5"/>
          <w:sz w:val="31"/>
          <w:szCs w:val="31"/>
        </w:rPr>
        <w:t>[202</w:t>
      </w:r>
      <w:r>
        <w:rPr>
          <w:rFonts w:hint="eastAsia" w:ascii="KaiTi_GB2312" w:hAnsi="KaiTi_GB2312" w:eastAsia="KaiTi_GB2312" w:cs="KaiTi_GB2312"/>
          <w:spacing w:val="5"/>
          <w:sz w:val="31"/>
          <w:szCs w:val="31"/>
          <w:lang w:val="en-US" w:eastAsia="zh-CN"/>
        </w:rPr>
        <w:t>5</w:t>
      </w:r>
      <w:r>
        <w:rPr>
          <w:rFonts w:ascii="KaiTi_GB2312" w:hAnsi="KaiTi_GB2312" w:eastAsia="KaiTi_GB2312" w:cs="KaiTi_GB2312"/>
          <w:spacing w:val="5"/>
          <w:sz w:val="31"/>
          <w:szCs w:val="31"/>
        </w:rPr>
        <w:t>]</w:t>
      </w:r>
      <w:r>
        <w:rPr>
          <w:rFonts w:hint="eastAsia" w:ascii="KaiTi_GB2312" w:hAnsi="KaiTi_GB2312" w:eastAsia="KaiTi_GB2312" w:cs="KaiTi_GB2312"/>
          <w:spacing w:val="5"/>
          <w:sz w:val="31"/>
          <w:szCs w:val="31"/>
          <w:lang w:val="en-US" w:eastAsia="zh-CN"/>
        </w:rPr>
        <w:t xml:space="preserve"> 1 </w:t>
      </w:r>
      <w:r>
        <w:rPr>
          <w:rFonts w:ascii="KaiTi_GB2312" w:hAnsi="KaiTi_GB2312" w:eastAsia="KaiTi_GB2312" w:cs="KaiTi_GB2312"/>
          <w:spacing w:val="5"/>
          <w:sz w:val="31"/>
          <w:szCs w:val="31"/>
        </w:rPr>
        <w:t>号</w:t>
      </w:r>
    </w:p>
    <w:p w14:paraId="15E6F624">
      <w:pPr>
        <w:spacing w:line="357" w:lineRule="auto"/>
        <w:rPr>
          <w:rFonts w:ascii="Arial"/>
          <w:sz w:val="21"/>
        </w:rPr>
      </w:pPr>
    </w:p>
    <w:p w14:paraId="79B7004D">
      <w:pPr>
        <w:spacing w:line="162" w:lineRule="exact"/>
      </w:pPr>
      <w:r>
        <w:rPr>
          <w:position w:val="-3"/>
        </w:rPr>
        <w:drawing>
          <wp:inline distT="0" distB="0" distL="0" distR="0">
            <wp:extent cx="5601335" cy="102870"/>
            <wp:effectExtent l="0" t="0" r="18415" b="1143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601335" cy="102870"/>
                    </a:xfrm>
                    <a:prstGeom prst="rect">
                      <a:avLst/>
                    </a:prstGeom>
                  </pic:spPr>
                </pic:pic>
              </a:graphicData>
            </a:graphic>
          </wp:inline>
        </w:drawing>
      </w:r>
    </w:p>
    <w:p w14:paraId="1B45010B">
      <w:pPr>
        <w:spacing w:line="383" w:lineRule="auto"/>
        <w:rPr>
          <w:rFonts w:ascii="Arial"/>
          <w:sz w:val="21"/>
        </w:rPr>
      </w:pPr>
    </w:p>
    <w:p w14:paraId="5AF4B08F">
      <w:pPr>
        <w:spacing w:before="114" w:line="224" w:lineRule="auto"/>
        <w:ind w:left="688"/>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1"/>
          <w:sz w:val="36"/>
          <w:szCs w:val="36"/>
        </w:rPr>
        <w:t>关于召开江西省高校心理健康教育专业委员会</w:t>
      </w:r>
    </w:p>
    <w:p w14:paraId="4F4B7377">
      <w:pPr>
        <w:spacing w:before="161" w:line="494" w:lineRule="exact"/>
        <w:ind w:left="2435"/>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1"/>
          <w:position w:val="2"/>
          <w:sz w:val="36"/>
          <w:szCs w:val="36"/>
        </w:rPr>
        <w:t>202</w:t>
      </w:r>
      <w:r>
        <w:rPr>
          <w:rFonts w:hint="eastAsia" w:ascii="方正小标宋简体" w:hAnsi="方正小标宋简体" w:eastAsia="方正小标宋简体" w:cs="方正小标宋简体"/>
          <w:b w:val="0"/>
          <w:bCs w:val="0"/>
          <w:spacing w:val="1"/>
          <w:position w:val="2"/>
          <w:sz w:val="36"/>
          <w:szCs w:val="36"/>
          <w:lang w:val="en-US" w:eastAsia="zh-CN"/>
        </w:rPr>
        <w:t>5</w:t>
      </w:r>
      <w:r>
        <w:rPr>
          <w:rFonts w:hint="eastAsia" w:ascii="方正小标宋简体" w:hAnsi="方正小标宋简体" w:eastAsia="方正小标宋简体" w:cs="方正小标宋简体"/>
          <w:b w:val="0"/>
          <w:bCs w:val="0"/>
          <w:spacing w:val="1"/>
          <w:position w:val="2"/>
          <w:sz w:val="36"/>
          <w:szCs w:val="36"/>
        </w:rPr>
        <w:t>年学术年会的通知</w:t>
      </w:r>
    </w:p>
    <w:p w14:paraId="049816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sz w:val="32"/>
          <w:szCs w:val="32"/>
        </w:rPr>
      </w:pPr>
      <w:r>
        <w:rPr>
          <w:rFonts w:hint="eastAsia" w:ascii="仿宋" w:hAnsi="仿宋" w:eastAsia="仿宋" w:cs="仿宋"/>
          <w:spacing w:val="4"/>
          <w:sz w:val="32"/>
          <w:szCs w:val="32"/>
        </w:rPr>
        <w:t>各高校：</w:t>
      </w:r>
    </w:p>
    <w:p w14:paraId="645F0ED7">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724" w:firstLineChars="200"/>
        <w:jc w:val="both"/>
        <w:textAlignment w:val="baseline"/>
        <w:rPr>
          <w:rFonts w:hint="eastAsia" w:ascii="仿宋" w:hAnsi="仿宋" w:eastAsia="仿宋" w:cs="仿宋"/>
          <w:sz w:val="32"/>
          <w:szCs w:val="32"/>
        </w:rPr>
      </w:pPr>
      <w:r>
        <w:rPr>
          <w:rFonts w:hint="eastAsia" w:ascii="仿宋" w:hAnsi="仿宋" w:eastAsia="仿宋" w:cs="仿宋"/>
          <w:spacing w:val="21"/>
          <w:sz w:val="32"/>
          <w:szCs w:val="32"/>
        </w:rPr>
        <w:t>为深入贯彻落实习近平总书记关于学生心理健康工作</w:t>
      </w:r>
      <w:r>
        <w:rPr>
          <w:rFonts w:hint="eastAsia" w:ascii="仿宋" w:hAnsi="仿宋" w:eastAsia="仿宋" w:cs="仿宋"/>
          <w:spacing w:val="22"/>
          <w:sz w:val="32"/>
          <w:szCs w:val="32"/>
        </w:rPr>
        <w:t>的重要指示批示精神，贯彻落实省委省政府关</w:t>
      </w:r>
      <w:r>
        <w:rPr>
          <w:rFonts w:hint="eastAsia" w:ascii="仿宋" w:hAnsi="仿宋" w:eastAsia="仿宋" w:cs="仿宋"/>
          <w:spacing w:val="21"/>
          <w:sz w:val="32"/>
          <w:szCs w:val="32"/>
        </w:rPr>
        <w:t>于学生心理</w:t>
      </w:r>
      <w:r>
        <w:rPr>
          <w:rFonts w:hint="eastAsia" w:ascii="仿宋" w:hAnsi="仿宋" w:eastAsia="仿宋" w:cs="仿宋"/>
          <w:spacing w:val="22"/>
          <w:sz w:val="32"/>
          <w:szCs w:val="32"/>
        </w:rPr>
        <w:t>健康工作的部署，深入推进我省高校心理健康</w:t>
      </w:r>
      <w:r>
        <w:rPr>
          <w:rFonts w:hint="eastAsia" w:ascii="仿宋" w:hAnsi="仿宋" w:eastAsia="仿宋" w:cs="仿宋"/>
          <w:spacing w:val="21"/>
          <w:sz w:val="32"/>
          <w:szCs w:val="32"/>
        </w:rPr>
        <w:t>教育，提升</w:t>
      </w:r>
      <w:r>
        <w:rPr>
          <w:rFonts w:hint="eastAsia" w:ascii="仿宋" w:hAnsi="仿宋" w:eastAsia="仿宋" w:cs="仿宋"/>
          <w:spacing w:val="22"/>
          <w:sz w:val="32"/>
          <w:szCs w:val="32"/>
        </w:rPr>
        <w:t>大学生心理健康教育与咨询工作水平，经省委教</w:t>
      </w:r>
      <w:r>
        <w:rPr>
          <w:rFonts w:hint="eastAsia" w:ascii="仿宋" w:hAnsi="仿宋" w:eastAsia="仿宋" w:cs="仿宋"/>
          <w:spacing w:val="21"/>
          <w:sz w:val="32"/>
          <w:szCs w:val="32"/>
        </w:rPr>
        <w:t>育工委、</w:t>
      </w:r>
      <w:r>
        <w:rPr>
          <w:rFonts w:hint="eastAsia" w:ascii="仿宋" w:hAnsi="仿宋" w:eastAsia="仿宋" w:cs="仿宋"/>
          <w:spacing w:val="18"/>
          <w:sz w:val="32"/>
          <w:szCs w:val="32"/>
        </w:rPr>
        <w:t>省教育厅同意，定于202</w:t>
      </w:r>
      <w:r>
        <w:rPr>
          <w:rFonts w:hint="eastAsia" w:ascii="仿宋" w:hAnsi="仿宋" w:eastAsia="仿宋" w:cs="仿宋"/>
          <w:spacing w:val="18"/>
          <w:sz w:val="32"/>
          <w:szCs w:val="32"/>
          <w:lang w:val="en-US" w:eastAsia="zh-CN"/>
        </w:rPr>
        <w:t>5</w:t>
      </w:r>
      <w:r>
        <w:rPr>
          <w:rFonts w:hint="eastAsia" w:ascii="仿宋" w:hAnsi="仿宋" w:eastAsia="仿宋" w:cs="仿宋"/>
          <w:spacing w:val="18"/>
          <w:sz w:val="32"/>
          <w:szCs w:val="32"/>
        </w:rPr>
        <w:t>年1</w:t>
      </w:r>
      <w:r>
        <w:rPr>
          <w:rFonts w:hint="eastAsia" w:ascii="仿宋" w:hAnsi="仿宋" w:eastAsia="仿宋" w:cs="仿宋"/>
          <w:spacing w:val="18"/>
          <w:sz w:val="32"/>
          <w:szCs w:val="32"/>
          <w:lang w:val="en-US" w:eastAsia="zh-CN"/>
        </w:rPr>
        <w:t>1</w:t>
      </w:r>
      <w:r>
        <w:rPr>
          <w:rFonts w:hint="eastAsia" w:ascii="仿宋" w:hAnsi="仿宋" w:eastAsia="仿宋" w:cs="仿宋"/>
          <w:spacing w:val="18"/>
          <w:sz w:val="32"/>
          <w:szCs w:val="32"/>
        </w:rPr>
        <w:t>月在江西</w:t>
      </w:r>
      <w:r>
        <w:rPr>
          <w:rFonts w:hint="eastAsia" w:ascii="仿宋" w:hAnsi="仿宋" w:eastAsia="仿宋" w:cs="仿宋"/>
          <w:spacing w:val="18"/>
          <w:sz w:val="32"/>
          <w:szCs w:val="32"/>
          <w:lang w:val="en-US" w:eastAsia="zh-CN"/>
        </w:rPr>
        <w:t>理工</w:t>
      </w:r>
      <w:r>
        <w:rPr>
          <w:rFonts w:hint="eastAsia" w:ascii="仿宋" w:hAnsi="仿宋" w:eastAsia="仿宋" w:cs="仿宋"/>
          <w:spacing w:val="18"/>
          <w:sz w:val="32"/>
          <w:szCs w:val="32"/>
        </w:rPr>
        <w:t>大学举行202</w:t>
      </w:r>
      <w:r>
        <w:rPr>
          <w:rFonts w:hint="eastAsia" w:ascii="仿宋" w:hAnsi="仿宋" w:eastAsia="仿宋" w:cs="仿宋"/>
          <w:spacing w:val="18"/>
          <w:sz w:val="32"/>
          <w:szCs w:val="32"/>
          <w:lang w:val="en-US" w:eastAsia="zh-CN"/>
        </w:rPr>
        <w:t>5</w:t>
      </w:r>
      <w:r>
        <w:rPr>
          <w:rFonts w:hint="eastAsia" w:ascii="仿宋" w:hAnsi="仿宋" w:eastAsia="仿宋" w:cs="仿宋"/>
          <w:spacing w:val="13"/>
          <w:sz w:val="32"/>
          <w:szCs w:val="32"/>
        </w:rPr>
        <w:t>年学术年会。现将有关事项通知如下。</w:t>
      </w:r>
    </w:p>
    <w:p w14:paraId="7E5C7B8D">
      <w:pPr>
        <w:keepNext w:val="0"/>
        <w:keepLines w:val="0"/>
        <w:pageBreakBefore w:val="0"/>
        <w:widowControl/>
        <w:numPr>
          <w:ilvl w:val="0"/>
          <w:numId w:val="1"/>
        </w:numPr>
        <w:kinsoku/>
        <w:wordWrap/>
        <w:overflowPunct w:val="0"/>
        <w:topLinePunct w:val="0"/>
        <w:autoSpaceDE w:val="0"/>
        <w:autoSpaceDN w:val="0"/>
        <w:bidi w:val="0"/>
        <w:adjustRightInd w:val="0"/>
        <w:snapToGrid w:val="0"/>
        <w:spacing w:line="560" w:lineRule="exact"/>
        <w:ind w:left="0" w:right="0" w:firstLine="668" w:firstLineChars="200"/>
        <w:textAlignment w:val="baseline"/>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会议主题</w:t>
      </w:r>
    </w:p>
    <w:p w14:paraId="146B1A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56" w:firstLineChars="200"/>
        <w:textAlignment w:val="baseline"/>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AI赋能，让心理健康教育“触手可及”</w:t>
      </w:r>
    </w:p>
    <w:p w14:paraId="39D51504">
      <w:pPr>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68" w:firstLineChars="200"/>
        <w:textAlignment w:val="baseline"/>
        <w:rPr>
          <w:rFonts w:ascii="黑体" w:hAnsi="黑体" w:eastAsia="黑体" w:cs="黑体"/>
          <w:sz w:val="32"/>
          <w:szCs w:val="32"/>
        </w:rPr>
      </w:pPr>
      <w:r>
        <w:rPr>
          <w:rFonts w:hint="eastAsia" w:ascii="黑体" w:hAnsi="黑体" w:eastAsia="黑体" w:cs="黑体"/>
          <w:spacing w:val="7"/>
          <w:sz w:val="32"/>
          <w:szCs w:val="32"/>
          <w:lang w:val="en-US" w:eastAsia="zh-CN"/>
        </w:rPr>
        <w:t>二</w:t>
      </w:r>
      <w:r>
        <w:rPr>
          <w:rFonts w:ascii="黑体" w:hAnsi="黑体" w:eastAsia="黑体" w:cs="黑体"/>
          <w:spacing w:val="7"/>
          <w:sz w:val="32"/>
          <w:szCs w:val="32"/>
        </w:rPr>
        <w:t>、会议时间与地点</w:t>
      </w:r>
    </w:p>
    <w:p w14:paraId="5991AE49">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7" w:firstLineChars="200"/>
        <w:textAlignment w:val="baseline"/>
        <w:rPr>
          <w:rFonts w:hint="eastAsia" w:ascii="仿宋" w:hAnsi="仿宋" w:eastAsia="仿宋" w:cs="仿宋"/>
          <w:spacing w:val="1"/>
          <w:sz w:val="32"/>
          <w:szCs w:val="32"/>
        </w:rPr>
      </w:pPr>
      <w:r>
        <w:rPr>
          <w:rFonts w:hint="eastAsia" w:ascii="仿宋" w:hAnsi="仿宋" w:eastAsia="仿宋" w:cs="仿宋"/>
          <w:b/>
          <w:bCs/>
          <w:spacing w:val="1"/>
          <w:sz w:val="32"/>
          <w:szCs w:val="32"/>
        </w:rPr>
        <w:t>1.时间：</w:t>
      </w:r>
      <w:r>
        <w:rPr>
          <w:rFonts w:hint="eastAsia" w:ascii="仿宋" w:hAnsi="仿宋" w:eastAsia="仿宋" w:cs="仿宋"/>
          <w:spacing w:val="1"/>
          <w:sz w:val="32"/>
          <w:szCs w:val="32"/>
        </w:rPr>
        <w:t>202</w:t>
      </w:r>
      <w:r>
        <w:rPr>
          <w:rFonts w:hint="eastAsia" w:ascii="仿宋" w:hAnsi="仿宋" w:eastAsia="仿宋" w:cs="仿宋"/>
          <w:spacing w:val="1"/>
          <w:sz w:val="32"/>
          <w:szCs w:val="32"/>
          <w:lang w:val="en-US" w:eastAsia="zh-CN"/>
        </w:rPr>
        <w:t>5</w:t>
      </w:r>
      <w:r>
        <w:rPr>
          <w:rFonts w:hint="eastAsia" w:ascii="仿宋" w:hAnsi="仿宋" w:eastAsia="仿宋" w:cs="仿宋"/>
          <w:spacing w:val="1"/>
          <w:sz w:val="32"/>
          <w:szCs w:val="32"/>
        </w:rPr>
        <w:t>年11月19日—21日</w:t>
      </w:r>
    </w:p>
    <w:p w14:paraId="04131514">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7" w:firstLineChars="200"/>
        <w:textAlignment w:val="baseline"/>
        <w:rPr>
          <w:rFonts w:hint="eastAsia" w:ascii="仿宋" w:hAnsi="仿宋" w:eastAsia="仿宋" w:cs="仿宋"/>
          <w:snapToGrid w:val="0"/>
          <w:color w:val="000000"/>
          <w:spacing w:val="18"/>
          <w:kern w:val="0"/>
          <w:sz w:val="32"/>
          <w:szCs w:val="32"/>
          <w:lang w:val="en-US" w:eastAsia="zh-CN" w:bidi="ar-SA"/>
        </w:rPr>
      </w:pPr>
      <w:r>
        <w:rPr>
          <w:rFonts w:hint="eastAsia" w:ascii="仿宋" w:hAnsi="仿宋" w:eastAsia="仿宋" w:cs="仿宋"/>
          <w:b/>
          <w:bCs/>
          <w:snapToGrid w:val="0"/>
          <w:color w:val="000000"/>
          <w:spacing w:val="1"/>
          <w:kern w:val="0"/>
          <w:sz w:val="32"/>
          <w:szCs w:val="32"/>
          <w:lang w:val="en-US" w:eastAsia="en-US" w:bidi="ar-SA"/>
        </w:rPr>
        <w:t>2.地点：</w:t>
      </w:r>
      <w:r>
        <w:rPr>
          <w:rFonts w:hint="eastAsia" w:ascii="仿宋" w:hAnsi="仿宋" w:eastAsia="仿宋" w:cs="仿宋"/>
          <w:snapToGrid w:val="0"/>
          <w:color w:val="000000"/>
          <w:spacing w:val="18"/>
          <w:kern w:val="0"/>
          <w:sz w:val="32"/>
          <w:szCs w:val="32"/>
          <w:lang w:val="en-US" w:eastAsia="zh-CN" w:bidi="ar-SA"/>
        </w:rPr>
        <w:t>赣州市经开区客家大道1958号江西理工大学三江校区（东园）橙芷酒店</w:t>
      </w:r>
    </w:p>
    <w:p w14:paraId="18742CCF">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7" w:firstLineChars="200"/>
        <w:textAlignment w:val="baseline"/>
        <w:rPr>
          <w:rFonts w:hint="eastAsia" w:ascii="仿宋" w:hAnsi="仿宋" w:eastAsia="仿宋" w:cs="仿宋"/>
          <w:sz w:val="32"/>
          <w:szCs w:val="32"/>
        </w:rPr>
      </w:pPr>
      <w:r>
        <w:rPr>
          <w:rFonts w:hint="eastAsia" w:ascii="仿宋" w:hAnsi="仿宋" w:eastAsia="仿宋" w:cs="仿宋"/>
          <w:b/>
          <w:bCs/>
          <w:spacing w:val="1"/>
          <w:sz w:val="32"/>
          <w:szCs w:val="32"/>
        </w:rPr>
        <w:t>3.报到时间和地点：</w:t>
      </w:r>
    </w:p>
    <w:p w14:paraId="361E6A3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60" w:firstLineChars="200"/>
        <w:textAlignment w:val="baseline"/>
        <w:rPr>
          <w:rFonts w:hint="eastAsia" w:ascii="仿宋" w:hAnsi="仿宋" w:eastAsia="仿宋" w:cs="仿宋"/>
          <w:sz w:val="32"/>
          <w:szCs w:val="32"/>
        </w:rPr>
      </w:pPr>
      <w:r>
        <w:rPr>
          <w:rFonts w:hint="eastAsia" w:ascii="仿宋" w:hAnsi="仿宋" w:eastAsia="仿宋" w:cs="仿宋"/>
          <w:spacing w:val="5"/>
          <w:sz w:val="32"/>
          <w:szCs w:val="32"/>
        </w:rPr>
        <w:t>①</w:t>
      </w:r>
      <w:r>
        <w:rPr>
          <w:rFonts w:hint="eastAsia" w:ascii="仿宋" w:hAnsi="仿宋" w:eastAsia="仿宋" w:cs="仿宋"/>
          <w:spacing w:val="5"/>
          <w:sz w:val="32"/>
          <w:szCs w:val="32"/>
          <w:lang w:val="en-US" w:eastAsia="zh-CN"/>
        </w:rPr>
        <w:t>赣州</w:t>
      </w:r>
      <w:r>
        <w:rPr>
          <w:rFonts w:hint="eastAsia" w:ascii="仿宋" w:hAnsi="仿宋" w:eastAsia="仿宋" w:cs="仿宋"/>
          <w:spacing w:val="5"/>
          <w:sz w:val="32"/>
          <w:szCs w:val="32"/>
        </w:rPr>
        <w:t>市外高校1</w:t>
      </w:r>
      <w:r>
        <w:rPr>
          <w:rFonts w:hint="eastAsia" w:ascii="仿宋" w:hAnsi="仿宋" w:eastAsia="仿宋" w:cs="仿宋"/>
          <w:spacing w:val="5"/>
          <w:sz w:val="32"/>
          <w:szCs w:val="32"/>
          <w:lang w:val="en-US" w:eastAsia="zh-CN"/>
        </w:rPr>
        <w:t>1</w:t>
      </w:r>
      <w:r>
        <w:rPr>
          <w:rFonts w:hint="eastAsia" w:ascii="仿宋" w:hAnsi="仿宋" w:eastAsia="仿宋" w:cs="仿宋"/>
          <w:spacing w:val="5"/>
          <w:sz w:val="32"/>
          <w:szCs w:val="32"/>
        </w:rPr>
        <w:t>月</w:t>
      </w:r>
      <w:r>
        <w:rPr>
          <w:rFonts w:hint="eastAsia" w:ascii="仿宋" w:hAnsi="仿宋" w:eastAsia="仿宋" w:cs="仿宋"/>
          <w:spacing w:val="5"/>
          <w:sz w:val="32"/>
          <w:szCs w:val="32"/>
          <w:lang w:val="en-US" w:eastAsia="zh-CN"/>
        </w:rPr>
        <w:t>19</w:t>
      </w:r>
      <w:r>
        <w:rPr>
          <w:rFonts w:hint="eastAsia" w:ascii="仿宋" w:hAnsi="仿宋" w:eastAsia="仿宋" w:cs="仿宋"/>
          <w:spacing w:val="5"/>
          <w:sz w:val="32"/>
          <w:szCs w:val="32"/>
        </w:rPr>
        <w:t>日14:00—18:00在</w:t>
      </w:r>
      <w:r>
        <w:rPr>
          <w:rFonts w:hint="eastAsia" w:ascii="仿宋" w:hAnsi="仿宋" w:eastAsia="仿宋" w:cs="仿宋"/>
          <w:spacing w:val="5"/>
          <w:sz w:val="32"/>
          <w:szCs w:val="32"/>
          <w:lang w:val="en-US" w:eastAsia="zh-CN"/>
        </w:rPr>
        <w:t>橙芷酒店</w:t>
      </w:r>
      <w:r>
        <w:rPr>
          <w:rFonts w:hint="eastAsia" w:ascii="仿宋" w:hAnsi="仿宋" w:eastAsia="仿宋" w:cs="仿宋"/>
          <w:spacing w:val="5"/>
          <w:sz w:val="32"/>
          <w:szCs w:val="32"/>
        </w:rPr>
        <w:t>一楼报到</w:t>
      </w:r>
      <w:r>
        <w:rPr>
          <w:rFonts w:hint="eastAsia" w:ascii="仿宋" w:hAnsi="仿宋" w:eastAsia="仿宋" w:cs="仿宋"/>
          <w:spacing w:val="4"/>
          <w:sz w:val="32"/>
          <w:szCs w:val="32"/>
        </w:rPr>
        <w:t>。</w:t>
      </w:r>
    </w:p>
    <w:p w14:paraId="723024C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60" w:firstLineChars="200"/>
        <w:textAlignment w:val="baseline"/>
        <w:rPr>
          <w:rFonts w:hint="eastAsia" w:ascii="仿宋" w:hAnsi="仿宋" w:eastAsia="仿宋" w:cs="仿宋"/>
          <w:spacing w:val="-9"/>
          <w:sz w:val="32"/>
          <w:szCs w:val="32"/>
        </w:rPr>
      </w:pPr>
      <w:r>
        <w:rPr>
          <w:rFonts w:hint="eastAsia" w:ascii="仿宋" w:hAnsi="仿宋" w:eastAsia="仿宋" w:cs="仿宋"/>
          <w:spacing w:val="5"/>
          <w:sz w:val="32"/>
          <w:szCs w:val="32"/>
        </w:rPr>
        <w:t>②</w:t>
      </w:r>
      <w:r>
        <w:rPr>
          <w:rFonts w:hint="eastAsia" w:ascii="仿宋" w:hAnsi="仿宋" w:eastAsia="仿宋" w:cs="仿宋"/>
          <w:spacing w:val="5"/>
          <w:sz w:val="32"/>
          <w:szCs w:val="32"/>
          <w:lang w:val="en-US" w:eastAsia="zh-CN"/>
        </w:rPr>
        <w:t>赣州</w:t>
      </w:r>
      <w:r>
        <w:rPr>
          <w:rFonts w:hint="eastAsia" w:ascii="仿宋" w:hAnsi="仿宋" w:eastAsia="仿宋" w:cs="仿宋"/>
          <w:spacing w:val="5"/>
          <w:sz w:val="32"/>
          <w:szCs w:val="32"/>
        </w:rPr>
        <w:t>市高校1</w:t>
      </w:r>
      <w:r>
        <w:rPr>
          <w:rFonts w:hint="eastAsia" w:ascii="仿宋" w:hAnsi="仿宋" w:eastAsia="仿宋" w:cs="仿宋"/>
          <w:spacing w:val="5"/>
          <w:sz w:val="32"/>
          <w:szCs w:val="32"/>
          <w:lang w:val="en-US" w:eastAsia="zh-CN"/>
        </w:rPr>
        <w:t>1</w:t>
      </w:r>
      <w:r>
        <w:rPr>
          <w:rFonts w:hint="eastAsia" w:ascii="仿宋" w:hAnsi="仿宋" w:eastAsia="仿宋" w:cs="仿宋"/>
          <w:spacing w:val="5"/>
          <w:sz w:val="32"/>
          <w:szCs w:val="32"/>
        </w:rPr>
        <w:t>月</w:t>
      </w:r>
      <w:r>
        <w:rPr>
          <w:rFonts w:hint="eastAsia" w:ascii="仿宋" w:hAnsi="仿宋" w:eastAsia="仿宋" w:cs="仿宋"/>
          <w:spacing w:val="5"/>
          <w:sz w:val="32"/>
          <w:szCs w:val="32"/>
          <w:lang w:val="en-US" w:eastAsia="zh-CN"/>
        </w:rPr>
        <w:t>20</w:t>
      </w:r>
      <w:r>
        <w:rPr>
          <w:rFonts w:hint="eastAsia" w:ascii="仿宋" w:hAnsi="仿宋" w:eastAsia="仿宋" w:cs="仿宋"/>
          <w:spacing w:val="5"/>
          <w:sz w:val="32"/>
          <w:szCs w:val="32"/>
        </w:rPr>
        <w:t>日8:00—8:50在</w:t>
      </w:r>
      <w:r>
        <w:rPr>
          <w:rFonts w:hint="eastAsia" w:ascii="仿宋" w:hAnsi="仿宋" w:eastAsia="仿宋" w:cs="仿宋"/>
          <w:spacing w:val="5"/>
          <w:sz w:val="32"/>
          <w:szCs w:val="32"/>
          <w:lang w:val="en-US" w:eastAsia="zh-CN"/>
        </w:rPr>
        <w:t>江西理工大学三江校区（东园）图书馆报告厅</w:t>
      </w:r>
      <w:r>
        <w:rPr>
          <w:rFonts w:hint="eastAsia" w:ascii="仿宋" w:hAnsi="仿宋" w:eastAsia="仿宋" w:cs="仿宋"/>
          <w:spacing w:val="5"/>
          <w:sz w:val="32"/>
          <w:szCs w:val="32"/>
        </w:rPr>
        <w:t>一</w:t>
      </w:r>
      <w:r>
        <w:rPr>
          <w:rFonts w:hint="eastAsia" w:ascii="仿宋" w:hAnsi="仿宋" w:eastAsia="仿宋" w:cs="仿宋"/>
          <w:spacing w:val="4"/>
          <w:sz w:val="32"/>
          <w:szCs w:val="32"/>
        </w:rPr>
        <w:t>楼报</w:t>
      </w:r>
      <w:r>
        <w:rPr>
          <w:rFonts w:hint="eastAsia" w:ascii="仿宋" w:hAnsi="仿宋" w:eastAsia="仿宋" w:cs="仿宋"/>
          <w:spacing w:val="-9"/>
          <w:sz w:val="32"/>
          <w:szCs w:val="32"/>
        </w:rPr>
        <w:t>到。</w:t>
      </w:r>
    </w:p>
    <w:p w14:paraId="1DEB0D1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68" w:firstLineChars="200"/>
        <w:textAlignment w:val="baseline"/>
        <w:rPr>
          <w:sz w:val="32"/>
          <w:szCs w:val="32"/>
        </w:rPr>
      </w:pPr>
      <w:r>
        <w:rPr>
          <w:rFonts w:hint="eastAsia" w:ascii="黑体" w:hAnsi="黑体" w:eastAsia="黑体" w:cs="黑体"/>
          <w:spacing w:val="7"/>
          <w:sz w:val="32"/>
          <w:szCs w:val="32"/>
          <w:lang w:val="en-US" w:eastAsia="zh-CN"/>
        </w:rPr>
        <w:t>三、</w:t>
      </w:r>
      <w:r>
        <w:rPr>
          <w:rFonts w:ascii="黑体" w:hAnsi="黑体" w:eastAsia="黑体" w:cs="黑体"/>
          <w:spacing w:val="7"/>
          <w:sz w:val="32"/>
          <w:szCs w:val="32"/>
        </w:rPr>
        <w:t>参会人员</w:t>
      </w:r>
    </w:p>
    <w:p w14:paraId="0135476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b w:val="0"/>
          <w:bCs w:val="0"/>
          <w:spacing w:val="1"/>
          <w:sz w:val="32"/>
          <w:szCs w:val="32"/>
        </w:rPr>
      </w:pPr>
      <w:r>
        <w:rPr>
          <w:rFonts w:hint="eastAsia" w:ascii="仿宋" w:hAnsi="仿宋" w:eastAsia="仿宋" w:cs="仿宋"/>
          <w:b w:val="0"/>
          <w:bCs w:val="0"/>
          <w:spacing w:val="1"/>
          <w:sz w:val="32"/>
          <w:szCs w:val="32"/>
        </w:rPr>
        <w:t>各高校心理健康教育中心负责人及骨干教师。其中，本科院校限2人，独立学院及高职院校限1人参加。参会人员一律免交会务费；往返交通与住宿费用由所在高校报销。</w:t>
      </w:r>
    </w:p>
    <w:p w14:paraId="1AA1DDFB">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68" w:firstLineChars="200"/>
        <w:textAlignment w:val="baseline"/>
        <w:rPr>
          <w:rFonts w:hint="default"/>
          <w:sz w:val="32"/>
          <w:szCs w:val="32"/>
          <w:lang w:val="en-US"/>
        </w:rPr>
      </w:pPr>
      <w:r>
        <w:rPr>
          <w:rFonts w:hint="eastAsia" w:ascii="黑体" w:hAnsi="黑体" w:eastAsia="黑体" w:cs="黑体"/>
          <w:spacing w:val="7"/>
          <w:sz w:val="32"/>
          <w:szCs w:val="32"/>
          <w:lang w:val="en-US" w:eastAsia="zh-CN"/>
        </w:rPr>
        <w:t>四、会议内容</w:t>
      </w:r>
    </w:p>
    <w:p w14:paraId="7E23D269">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76" w:firstLineChars="200"/>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1.开幕式</w:t>
      </w:r>
    </w:p>
    <w:p w14:paraId="65BB85FE">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2.大学生心理健康教育工作先进个人表彰（参见附件2）</w:t>
      </w:r>
    </w:p>
    <w:p w14:paraId="74BD599E">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3.优秀论文表彰（参见附件3）</w:t>
      </w:r>
    </w:p>
    <w:p w14:paraId="48005738">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4.专家工作坊</w:t>
      </w:r>
    </w:p>
    <w:p w14:paraId="2A883C3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5.赣州市高校参观</w:t>
      </w:r>
    </w:p>
    <w:p w14:paraId="77684257">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6.优秀论文交流</w:t>
      </w:r>
    </w:p>
    <w:p w14:paraId="39CF1AF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b w:val="0"/>
          <w:bCs w:val="0"/>
          <w:spacing w:val="1"/>
          <w:sz w:val="32"/>
          <w:szCs w:val="32"/>
          <w:lang w:val="en-US" w:eastAsia="zh-CN"/>
        </w:rPr>
      </w:pPr>
      <w:r>
        <w:rPr>
          <w:rFonts w:hint="eastAsia" w:ascii="仿宋" w:hAnsi="仿宋" w:eastAsia="仿宋" w:cs="仿宋"/>
          <w:b w:val="0"/>
          <w:bCs w:val="0"/>
          <w:spacing w:val="1"/>
          <w:sz w:val="32"/>
          <w:szCs w:val="32"/>
          <w:lang w:val="en-US" w:eastAsia="zh-CN"/>
        </w:rPr>
        <w:t>7.工作经验交流（参见附件4）</w:t>
      </w:r>
    </w:p>
    <w:p w14:paraId="0A15F9B9">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spacing w:val="9"/>
          <w:sz w:val="32"/>
          <w:szCs w:val="32"/>
        </w:rPr>
      </w:pPr>
      <w:r>
        <w:rPr>
          <w:rFonts w:hint="eastAsia" w:ascii="仿宋" w:hAnsi="仿宋" w:eastAsia="仿宋" w:cs="仿宋"/>
          <w:b w:val="0"/>
          <w:bCs w:val="0"/>
          <w:spacing w:val="1"/>
          <w:sz w:val="32"/>
          <w:szCs w:val="32"/>
        </w:rPr>
        <w:t>请各校接到通知后，安排好参会人员，于1</w:t>
      </w:r>
      <w:r>
        <w:rPr>
          <w:rFonts w:hint="eastAsia" w:ascii="仿宋" w:hAnsi="仿宋" w:eastAsia="仿宋" w:cs="仿宋"/>
          <w:b w:val="0"/>
          <w:bCs w:val="0"/>
          <w:spacing w:val="1"/>
          <w:sz w:val="32"/>
          <w:szCs w:val="32"/>
          <w:lang w:val="en-US" w:eastAsia="zh-CN"/>
        </w:rPr>
        <w:t>1</w:t>
      </w:r>
      <w:r>
        <w:rPr>
          <w:rFonts w:hint="eastAsia" w:ascii="仿宋" w:hAnsi="仿宋" w:eastAsia="仿宋" w:cs="仿宋"/>
          <w:b w:val="0"/>
          <w:bCs w:val="0"/>
          <w:spacing w:val="1"/>
          <w:sz w:val="32"/>
          <w:szCs w:val="32"/>
        </w:rPr>
        <w:t>月</w:t>
      </w:r>
      <w:r>
        <w:rPr>
          <w:rFonts w:hint="eastAsia" w:ascii="仿宋" w:hAnsi="仿宋" w:eastAsia="仿宋" w:cs="仿宋"/>
          <w:b w:val="0"/>
          <w:bCs w:val="0"/>
          <w:spacing w:val="1"/>
          <w:sz w:val="32"/>
          <w:szCs w:val="32"/>
          <w:lang w:val="en-US" w:eastAsia="zh-CN"/>
        </w:rPr>
        <w:t>10</w:t>
      </w:r>
      <w:r>
        <w:rPr>
          <w:rFonts w:hint="eastAsia" w:ascii="仿宋" w:hAnsi="仿宋" w:eastAsia="仿宋" w:cs="仿宋"/>
          <w:b w:val="0"/>
          <w:bCs w:val="0"/>
          <w:spacing w:val="1"/>
          <w:sz w:val="32"/>
          <w:szCs w:val="32"/>
        </w:rPr>
        <w:t>日前登录https://www.wjx.cn/vm/wfAzuHW.aspx填</w:t>
      </w:r>
      <w:r>
        <w:rPr>
          <w:rFonts w:hint="eastAsia" w:ascii="仿宋" w:hAnsi="仿宋" w:eastAsia="仿宋" w:cs="仿宋"/>
          <w:spacing w:val="12"/>
          <w:sz w:val="32"/>
          <w:szCs w:val="32"/>
        </w:rPr>
        <w:t>写报名表并</w:t>
      </w:r>
      <w:r>
        <w:rPr>
          <w:rFonts w:hint="eastAsia" w:ascii="仿宋" w:hAnsi="仿宋" w:eastAsia="仿宋" w:cs="仿宋"/>
          <w:spacing w:val="9"/>
          <w:sz w:val="32"/>
          <w:szCs w:val="32"/>
        </w:rPr>
        <w:t>上传加盖单位公章的参会回执扫描文件（</w:t>
      </w:r>
      <w:r>
        <w:rPr>
          <w:rFonts w:hint="eastAsia" w:ascii="仿宋" w:hAnsi="仿宋" w:eastAsia="仿宋" w:cs="仿宋"/>
          <w:sz w:val="32"/>
          <w:szCs w:val="32"/>
        </w:rPr>
        <w:t>PDF</w:t>
      </w:r>
      <w:r>
        <w:rPr>
          <w:rFonts w:hint="eastAsia" w:ascii="仿宋" w:hAnsi="仿宋" w:eastAsia="仿宋" w:cs="仿宋"/>
          <w:spacing w:val="9"/>
          <w:sz w:val="32"/>
          <w:szCs w:val="32"/>
        </w:rPr>
        <w:t>格式）。</w:t>
      </w:r>
    </w:p>
    <w:p w14:paraId="660C1A9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textAlignment w:val="baseline"/>
        <w:rPr>
          <w:rFonts w:hint="eastAsia" w:ascii="仿宋" w:hAnsi="仿宋" w:eastAsia="仿宋" w:cs="仿宋"/>
          <w:sz w:val="32"/>
          <w:szCs w:val="32"/>
        </w:rPr>
      </w:pPr>
      <w:r>
        <w:rPr>
          <w:rFonts w:hint="eastAsia" w:ascii="仿宋" w:hAnsi="仿宋" w:eastAsia="仿宋" w:cs="仿宋"/>
          <w:spacing w:val="6"/>
          <w:sz w:val="32"/>
          <w:szCs w:val="32"/>
        </w:rPr>
        <w:t>联系人:</w:t>
      </w:r>
      <w:r>
        <w:rPr>
          <w:rFonts w:hint="eastAsia" w:ascii="仿宋" w:hAnsi="仿宋" w:eastAsia="仿宋" w:cs="仿宋"/>
          <w:spacing w:val="6"/>
          <w:sz w:val="32"/>
          <w:szCs w:val="32"/>
          <w:lang w:val="en-US" w:eastAsia="zh-CN"/>
        </w:rPr>
        <w:t>肖璟</w:t>
      </w:r>
      <w:r>
        <w:rPr>
          <w:rFonts w:hint="eastAsia" w:ascii="仿宋" w:hAnsi="仿宋" w:eastAsia="仿宋" w:cs="仿宋"/>
          <w:spacing w:val="6"/>
          <w:sz w:val="32"/>
          <w:szCs w:val="32"/>
        </w:rPr>
        <w:t>，电话</w:t>
      </w:r>
      <w:r>
        <w:rPr>
          <w:rFonts w:hint="eastAsia" w:ascii="仿宋" w:hAnsi="仿宋" w:eastAsia="仿宋" w:cs="仿宋"/>
          <w:spacing w:val="6"/>
          <w:sz w:val="32"/>
          <w:szCs w:val="32"/>
          <w:lang w:val="en-US" w:eastAsia="zh-CN"/>
        </w:rPr>
        <w:t>15297852157</w:t>
      </w:r>
      <w:r>
        <w:rPr>
          <w:rFonts w:hint="eastAsia" w:ascii="仿宋" w:hAnsi="仿宋" w:eastAsia="仿宋" w:cs="仿宋"/>
          <w:spacing w:val="6"/>
          <w:sz w:val="32"/>
          <w:szCs w:val="32"/>
        </w:rPr>
        <w:t>。</w:t>
      </w:r>
    </w:p>
    <w:p w14:paraId="19F4CF5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 w:hAnsi="仿宋" w:eastAsia="仿宋" w:cs="仿宋"/>
          <w:sz w:val="32"/>
          <w:szCs w:val="32"/>
        </w:rPr>
      </w:pPr>
      <w:r>
        <w:rPr>
          <w:rFonts w:hint="eastAsia" w:ascii="仿宋" w:hAnsi="仿宋" w:eastAsia="仿宋" w:cs="仿宋"/>
          <w:spacing w:val="-6"/>
          <w:sz w:val="32"/>
          <w:szCs w:val="32"/>
        </w:rPr>
        <w:t>附件：</w:t>
      </w:r>
    </w:p>
    <w:p w14:paraId="4BABA62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hint="eastAsia" w:ascii="仿宋" w:hAnsi="仿宋" w:eastAsia="仿宋" w:cs="仿宋"/>
          <w:spacing w:val="1"/>
          <w:sz w:val="32"/>
          <w:szCs w:val="32"/>
        </w:rPr>
      </w:pPr>
      <w:r>
        <w:rPr>
          <w:rFonts w:hint="eastAsia" w:ascii="仿宋" w:hAnsi="仿宋" w:eastAsia="仿宋" w:cs="仿宋"/>
          <w:spacing w:val="7"/>
          <w:sz w:val="32"/>
          <w:szCs w:val="32"/>
        </w:rPr>
        <w:t>1.江西省高校心理健康教育专业委员会202</w:t>
      </w:r>
      <w:r>
        <w:rPr>
          <w:rFonts w:hint="eastAsia" w:ascii="仿宋" w:hAnsi="仿宋" w:eastAsia="仿宋" w:cs="仿宋"/>
          <w:spacing w:val="7"/>
          <w:sz w:val="32"/>
          <w:szCs w:val="32"/>
          <w:lang w:val="en-US" w:eastAsia="zh-CN"/>
        </w:rPr>
        <w:t>5</w:t>
      </w:r>
      <w:r>
        <w:rPr>
          <w:rFonts w:hint="eastAsia" w:ascii="仿宋" w:hAnsi="仿宋" w:eastAsia="仿宋" w:cs="仿宋"/>
          <w:spacing w:val="7"/>
          <w:sz w:val="32"/>
          <w:szCs w:val="32"/>
        </w:rPr>
        <w:t>年学术年</w:t>
      </w:r>
      <w:r>
        <w:rPr>
          <w:rFonts w:hint="eastAsia" w:ascii="仿宋" w:hAnsi="仿宋" w:eastAsia="仿宋" w:cs="仿宋"/>
          <w:spacing w:val="4"/>
          <w:sz w:val="32"/>
          <w:szCs w:val="32"/>
        </w:rPr>
        <w:t>会议程</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参会回执</w:t>
      </w:r>
      <w:r>
        <w:rPr>
          <w:rFonts w:hint="eastAsia" w:ascii="仿宋" w:hAnsi="仿宋" w:eastAsia="仿宋" w:cs="仿宋"/>
          <w:spacing w:val="6"/>
          <w:sz w:val="32"/>
          <w:szCs w:val="32"/>
          <w:lang w:eastAsia="zh-CN"/>
        </w:rPr>
        <w:t>、</w:t>
      </w:r>
      <w:r>
        <w:rPr>
          <w:rFonts w:hint="eastAsia" w:ascii="仿宋" w:hAnsi="仿宋" w:eastAsia="仿宋" w:cs="仿宋"/>
          <w:spacing w:val="1"/>
          <w:sz w:val="32"/>
          <w:szCs w:val="32"/>
        </w:rPr>
        <w:t>专家简介</w:t>
      </w:r>
    </w:p>
    <w:p w14:paraId="6C3EA61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2.关于评选江西省“大学生心理健康教育工作先进个人”的通知</w:t>
      </w:r>
    </w:p>
    <w:p w14:paraId="628383F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lang w:val="en-US" w:eastAsia="zh-CN"/>
        </w:rPr>
        <w:t>3.</w:t>
      </w:r>
      <w:r>
        <w:rPr>
          <w:rFonts w:hint="eastAsia" w:ascii="仿宋" w:hAnsi="仿宋" w:eastAsia="仿宋" w:cs="仿宋"/>
          <w:spacing w:val="1"/>
          <w:sz w:val="32"/>
          <w:szCs w:val="32"/>
        </w:rPr>
        <w:t>关于江西省高校心理健康教育专业委员会2025年学术年会征集论文的通知</w:t>
      </w:r>
    </w:p>
    <w:p w14:paraId="58DC5C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4.关于开展“以心为炬・润心同行”心理健康教育工作案例征集活动的通知</w:t>
      </w:r>
    </w:p>
    <w:p w14:paraId="37CDD8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spacing w:val="1"/>
          <w:sz w:val="32"/>
          <w:szCs w:val="32"/>
        </w:rPr>
      </w:pPr>
      <w:bookmarkStart w:id="0" w:name="_GoBack"/>
      <w:bookmarkEnd w:id="0"/>
    </w:p>
    <w:p w14:paraId="2F5018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spacing w:val="1"/>
          <w:sz w:val="32"/>
          <w:szCs w:val="32"/>
        </w:rPr>
      </w:pPr>
    </w:p>
    <w:p w14:paraId="3B247B3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 w:hAnsi="仿宋" w:eastAsia="仿宋" w:cs="仿宋"/>
          <w:spacing w:val="1"/>
          <w:sz w:val="32"/>
          <w:szCs w:val="32"/>
          <w:lang w:eastAsia="zh-CN"/>
        </w:rPr>
      </w:pPr>
    </w:p>
    <w:p w14:paraId="505A8504">
      <w:pPr>
        <w:pStyle w:val="2"/>
        <w:keepNext w:val="0"/>
        <w:keepLines w:val="0"/>
        <w:pageBreakBefore w:val="0"/>
        <w:widowControl/>
        <w:wordWrap/>
        <w:topLinePunct w:val="0"/>
        <w:autoSpaceDE w:val="0"/>
        <w:autoSpaceDN w:val="0"/>
        <w:bidi w:val="0"/>
        <w:adjustRightInd w:val="0"/>
        <w:snapToGrid w:val="0"/>
        <w:spacing w:line="560" w:lineRule="exact"/>
        <w:ind w:right="0"/>
        <w:jc w:val="right"/>
        <w:textAlignment w:val="baseline"/>
        <w:rPr>
          <w:rFonts w:hint="eastAsia" w:ascii="仿宋" w:hAnsi="仿宋" w:eastAsia="仿宋" w:cs="仿宋"/>
          <w:sz w:val="32"/>
          <w:szCs w:val="32"/>
        </w:rPr>
      </w:pPr>
      <w:r>
        <w:rPr>
          <w:rFonts w:hint="eastAsia" w:ascii="仿宋" w:hAnsi="仿宋" w:eastAsia="仿宋" w:cs="仿宋"/>
          <w:spacing w:val="27"/>
          <w:sz w:val="32"/>
          <w:szCs w:val="32"/>
        </w:rPr>
        <w:t>江西省高校心理健康教育专业委员会</w:t>
      </w:r>
    </w:p>
    <w:p w14:paraId="34BBD791">
      <w:pPr>
        <w:pStyle w:val="2"/>
        <w:keepNext w:val="0"/>
        <w:keepLines w:val="0"/>
        <w:pageBreakBefore w:val="0"/>
        <w:widowControl/>
        <w:wordWrap/>
        <w:topLinePunct w:val="0"/>
        <w:autoSpaceDE w:val="0"/>
        <w:autoSpaceDN w:val="0"/>
        <w:bidi w:val="0"/>
        <w:adjustRightInd w:val="0"/>
        <w:snapToGrid w:val="0"/>
        <w:spacing w:line="560" w:lineRule="exact"/>
        <w:ind w:right="0" w:firstLine="5542" w:firstLineChars="17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202</w:t>
      </w:r>
      <w:r>
        <w:rPr>
          <w:rFonts w:hint="eastAsia" w:ascii="仿宋" w:hAnsi="仿宋" w:eastAsia="仿宋" w:cs="仿宋"/>
          <w:spacing w:val="3"/>
          <w:sz w:val="32"/>
          <w:szCs w:val="32"/>
          <w:lang w:val="en-US" w:eastAsia="zh-CN"/>
        </w:rPr>
        <w:t>5</w:t>
      </w:r>
      <w:r>
        <w:rPr>
          <w:rFonts w:hint="eastAsia" w:ascii="仿宋" w:hAnsi="仿宋" w:eastAsia="仿宋" w:cs="仿宋"/>
          <w:spacing w:val="3"/>
          <w:sz w:val="32"/>
          <w:szCs w:val="32"/>
        </w:rPr>
        <w:t>年</w:t>
      </w:r>
      <w:r>
        <w:rPr>
          <w:rFonts w:hint="eastAsia" w:ascii="仿宋" w:hAnsi="仿宋" w:eastAsia="仿宋" w:cs="仿宋"/>
          <w:spacing w:val="3"/>
          <w:sz w:val="32"/>
          <w:szCs w:val="32"/>
          <w:lang w:val="en-US" w:eastAsia="zh-CN"/>
        </w:rPr>
        <w:t>10月10日</w:t>
      </w:r>
    </w:p>
    <w:p w14:paraId="719F8F4B">
      <w:pPr>
        <w:pStyle w:val="2"/>
        <w:spacing w:before="192" w:line="220" w:lineRule="auto"/>
        <w:rPr>
          <w:rFonts w:hint="eastAsia" w:ascii="仿宋" w:hAnsi="仿宋" w:eastAsia="仿宋" w:cs="仿宋"/>
          <w:b/>
          <w:bCs/>
          <w:spacing w:val="-9"/>
          <w:sz w:val="32"/>
          <w:szCs w:val="32"/>
          <w:lang w:eastAsia="zh-CN"/>
        </w:rPr>
      </w:pPr>
    </w:p>
    <w:p w14:paraId="32DE55BA">
      <w:pPr>
        <w:pStyle w:val="2"/>
        <w:spacing w:before="192" w:line="220" w:lineRule="auto"/>
        <w:rPr>
          <w:rFonts w:hint="eastAsia" w:ascii="仿宋" w:hAnsi="仿宋" w:eastAsia="仿宋" w:cs="仿宋"/>
          <w:b/>
          <w:bCs/>
          <w:spacing w:val="-9"/>
          <w:sz w:val="32"/>
          <w:szCs w:val="32"/>
        </w:rPr>
      </w:pPr>
    </w:p>
    <w:p w14:paraId="4913F63D">
      <w:pPr>
        <w:pStyle w:val="2"/>
        <w:spacing w:before="192" w:line="220" w:lineRule="auto"/>
        <w:rPr>
          <w:b/>
          <w:bCs/>
          <w:spacing w:val="-9"/>
        </w:rPr>
      </w:pPr>
    </w:p>
    <w:p w14:paraId="50EDB991">
      <w:pPr>
        <w:pStyle w:val="2"/>
        <w:spacing w:before="192" w:line="220" w:lineRule="auto"/>
        <w:rPr>
          <w:b/>
          <w:bCs/>
          <w:spacing w:val="-9"/>
        </w:rPr>
      </w:pPr>
    </w:p>
    <w:p w14:paraId="39609ADD">
      <w:pPr>
        <w:pStyle w:val="2"/>
        <w:spacing w:before="192" w:line="220" w:lineRule="auto"/>
        <w:rPr>
          <w:b/>
          <w:bCs/>
          <w:spacing w:val="-9"/>
        </w:rPr>
      </w:pPr>
    </w:p>
    <w:p w14:paraId="4C4CD458">
      <w:pPr>
        <w:pStyle w:val="2"/>
        <w:spacing w:before="192" w:line="220" w:lineRule="auto"/>
        <w:rPr>
          <w:b/>
          <w:bCs/>
          <w:spacing w:val="-9"/>
        </w:rPr>
      </w:pPr>
    </w:p>
    <w:p w14:paraId="6D5CB209">
      <w:pPr>
        <w:pStyle w:val="2"/>
        <w:spacing w:before="192" w:line="220" w:lineRule="auto"/>
        <w:rPr>
          <w:b/>
          <w:bCs/>
          <w:spacing w:val="-9"/>
        </w:rPr>
      </w:pPr>
    </w:p>
    <w:p w14:paraId="7EB72E57">
      <w:pPr>
        <w:pStyle w:val="2"/>
        <w:spacing w:before="192" w:line="220" w:lineRule="auto"/>
        <w:rPr>
          <w:b/>
          <w:bCs/>
          <w:spacing w:val="-9"/>
        </w:rPr>
      </w:pPr>
    </w:p>
    <w:p w14:paraId="140FE8B2">
      <w:pPr>
        <w:pStyle w:val="2"/>
        <w:spacing w:before="192" w:line="220" w:lineRule="auto"/>
        <w:rPr>
          <w:b/>
          <w:bCs/>
          <w:spacing w:val="-9"/>
        </w:rPr>
      </w:pPr>
    </w:p>
    <w:p w14:paraId="22B9ACB0">
      <w:pPr>
        <w:pStyle w:val="2"/>
        <w:spacing w:before="192" w:line="220" w:lineRule="auto"/>
        <w:rPr>
          <w:b/>
          <w:bCs/>
          <w:spacing w:val="-9"/>
        </w:rPr>
      </w:pPr>
    </w:p>
    <w:p w14:paraId="7F3CE868">
      <w:pPr>
        <w:pStyle w:val="2"/>
        <w:spacing w:before="192" w:line="220" w:lineRule="auto"/>
        <w:rPr>
          <w:b/>
          <w:bCs/>
          <w:spacing w:val="-9"/>
        </w:rPr>
      </w:pPr>
    </w:p>
    <w:p w14:paraId="3D0EC10B">
      <w:pPr>
        <w:pStyle w:val="2"/>
        <w:spacing w:before="192" w:line="220" w:lineRule="auto"/>
        <w:rPr>
          <w:b/>
          <w:bCs/>
          <w:spacing w:val="-9"/>
        </w:rPr>
      </w:pPr>
    </w:p>
    <w:p w14:paraId="39194BDD">
      <w:pPr>
        <w:pStyle w:val="2"/>
        <w:spacing w:before="192" w:line="220" w:lineRule="auto"/>
        <w:rPr>
          <w:b/>
          <w:bCs/>
          <w:spacing w:val="-9"/>
        </w:rPr>
      </w:pPr>
    </w:p>
    <w:p w14:paraId="0DD20ED6">
      <w:pPr>
        <w:pStyle w:val="2"/>
        <w:spacing w:before="192" w:line="220" w:lineRule="auto"/>
        <w:rPr>
          <w:b/>
          <w:bCs/>
          <w:spacing w:val="-9"/>
        </w:rPr>
      </w:pPr>
    </w:p>
    <w:p w14:paraId="6A07FD75">
      <w:pPr>
        <w:pStyle w:val="2"/>
        <w:spacing w:before="192" w:line="220" w:lineRule="auto"/>
        <w:rPr>
          <w:b/>
          <w:bCs/>
          <w:spacing w:val="-9"/>
        </w:rPr>
      </w:pPr>
    </w:p>
    <w:p w14:paraId="2E5C5A30">
      <w:pPr>
        <w:pStyle w:val="2"/>
        <w:spacing w:before="192" w:line="220" w:lineRule="auto"/>
        <w:rPr>
          <w:rFonts w:hint="eastAsia" w:eastAsia="FangSong_GB2312"/>
          <w:lang w:val="en-US" w:eastAsia="zh-CN"/>
        </w:rPr>
      </w:pPr>
      <w:r>
        <w:rPr>
          <w:b/>
          <w:bCs/>
          <w:spacing w:val="-9"/>
        </w:rPr>
        <w:t>附件1</w:t>
      </w:r>
    </w:p>
    <w:p w14:paraId="42B9D2A7">
      <w:pPr>
        <w:bidi w:val="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江西省高校心理健康教育专业委员会202</w:t>
      </w:r>
      <w:r>
        <w:rPr>
          <w:rFonts w:hint="eastAsia" w:asciiTheme="minorEastAsia" w:hAnsiTheme="minorEastAsia" w:eastAsiaTheme="minorEastAsia" w:cstheme="minorEastAsia"/>
          <w:b/>
          <w:bCs/>
          <w:sz w:val="32"/>
          <w:szCs w:val="32"/>
          <w:lang w:val="en-US" w:eastAsia="zh-CN"/>
        </w:rPr>
        <w:t>5</w:t>
      </w:r>
      <w:r>
        <w:rPr>
          <w:rFonts w:hint="eastAsia" w:asciiTheme="minorEastAsia" w:hAnsiTheme="minorEastAsia" w:eastAsiaTheme="minorEastAsia" w:cstheme="minorEastAsia"/>
          <w:b/>
          <w:bCs/>
          <w:sz w:val="32"/>
          <w:szCs w:val="32"/>
        </w:rPr>
        <w:t>年学术年会议程</w:t>
      </w:r>
    </w:p>
    <w:tbl>
      <w:tblPr>
        <w:tblStyle w:val="7"/>
        <w:tblW w:w="10383" w:type="dxa"/>
        <w:tblInd w:w="-3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1652"/>
        <w:gridCol w:w="1990"/>
        <w:gridCol w:w="4027"/>
        <w:gridCol w:w="2714"/>
      </w:tblGrid>
      <w:tr w14:paraId="249E3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89" w:hRule="atLeast"/>
        </w:trPr>
        <w:tc>
          <w:tcPr>
            <w:tcW w:w="3642" w:type="dxa"/>
            <w:gridSpan w:val="2"/>
            <w:vAlign w:val="top"/>
          </w:tcPr>
          <w:p w14:paraId="566389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8"/>
                <w:szCs w:val="28"/>
              </w:rPr>
            </w:pPr>
            <w:r>
              <w:rPr>
                <w:rFonts w:ascii="宋体" w:hAnsi="宋体" w:eastAsia="宋体" w:cs="宋体"/>
                <w:b/>
                <w:bCs/>
                <w:spacing w:val="-15"/>
                <w:sz w:val="28"/>
                <w:szCs w:val="28"/>
              </w:rPr>
              <w:t>时间</w:t>
            </w:r>
          </w:p>
        </w:tc>
        <w:tc>
          <w:tcPr>
            <w:tcW w:w="4027" w:type="dxa"/>
            <w:vAlign w:val="top"/>
          </w:tcPr>
          <w:p w14:paraId="45A440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8"/>
                <w:szCs w:val="28"/>
              </w:rPr>
            </w:pPr>
            <w:r>
              <w:rPr>
                <w:rFonts w:ascii="宋体" w:hAnsi="宋体" w:eastAsia="宋体" w:cs="宋体"/>
                <w:b/>
                <w:bCs/>
                <w:spacing w:val="-25"/>
                <w:sz w:val="28"/>
                <w:szCs w:val="28"/>
              </w:rPr>
              <w:t>内容</w:t>
            </w:r>
          </w:p>
        </w:tc>
        <w:tc>
          <w:tcPr>
            <w:tcW w:w="2714" w:type="dxa"/>
            <w:vAlign w:val="top"/>
          </w:tcPr>
          <w:p w14:paraId="3AAE4D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ascii="宋体" w:hAnsi="宋体" w:eastAsia="宋体" w:cs="宋体"/>
                <w:sz w:val="28"/>
                <w:szCs w:val="28"/>
              </w:rPr>
            </w:pPr>
            <w:r>
              <w:rPr>
                <w:rFonts w:ascii="宋体" w:hAnsi="宋体" w:eastAsia="宋体" w:cs="宋体"/>
                <w:b/>
                <w:bCs/>
                <w:spacing w:val="-8"/>
                <w:sz w:val="28"/>
                <w:szCs w:val="28"/>
              </w:rPr>
              <w:t>地点</w:t>
            </w:r>
          </w:p>
        </w:tc>
      </w:tr>
      <w:tr w14:paraId="17108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37" w:hRule="atLeast"/>
        </w:trPr>
        <w:tc>
          <w:tcPr>
            <w:tcW w:w="1652" w:type="dxa"/>
            <w:vMerge w:val="restart"/>
            <w:tcBorders>
              <w:bottom w:val="nil"/>
            </w:tcBorders>
            <w:vAlign w:val="center"/>
          </w:tcPr>
          <w:p w14:paraId="7D186FB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sz w:val="28"/>
                <w:szCs w:val="28"/>
              </w:rPr>
            </w:pPr>
            <w:r>
              <w:rPr>
                <w:spacing w:val="-28"/>
                <w:sz w:val="28"/>
                <w:szCs w:val="28"/>
              </w:rPr>
              <w:t>1</w:t>
            </w:r>
            <w:r>
              <w:rPr>
                <w:rFonts w:hint="eastAsia"/>
                <w:spacing w:val="-28"/>
                <w:sz w:val="28"/>
                <w:szCs w:val="28"/>
                <w:lang w:val="en-US" w:eastAsia="zh-CN"/>
              </w:rPr>
              <w:t>1</w:t>
            </w:r>
            <w:r>
              <w:rPr>
                <w:spacing w:val="-28"/>
                <w:sz w:val="28"/>
                <w:szCs w:val="28"/>
              </w:rPr>
              <w:t>月</w:t>
            </w:r>
            <w:r>
              <w:rPr>
                <w:rFonts w:hint="eastAsia"/>
                <w:spacing w:val="-28"/>
                <w:sz w:val="28"/>
                <w:szCs w:val="28"/>
                <w:lang w:val="en-US" w:eastAsia="zh-CN"/>
              </w:rPr>
              <w:t>19</w:t>
            </w:r>
            <w:r>
              <w:rPr>
                <w:spacing w:val="-28"/>
                <w:sz w:val="28"/>
                <w:szCs w:val="28"/>
              </w:rPr>
              <w:t>日</w:t>
            </w:r>
          </w:p>
        </w:tc>
        <w:tc>
          <w:tcPr>
            <w:tcW w:w="1990" w:type="dxa"/>
            <w:vAlign w:val="center"/>
          </w:tcPr>
          <w:p w14:paraId="3EDCA51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3"/>
                <w:sz w:val="28"/>
                <w:szCs w:val="28"/>
              </w:rPr>
              <w:t>14:00—18:00</w:t>
            </w:r>
          </w:p>
        </w:tc>
        <w:tc>
          <w:tcPr>
            <w:tcW w:w="4027" w:type="dxa"/>
            <w:vAlign w:val="center"/>
          </w:tcPr>
          <w:p w14:paraId="05102D5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rFonts w:hint="eastAsia"/>
                <w:spacing w:val="-3"/>
                <w:sz w:val="28"/>
                <w:szCs w:val="28"/>
                <w:lang w:val="en-US" w:eastAsia="zh-CN"/>
              </w:rPr>
              <w:t>赣州市</w:t>
            </w:r>
            <w:r>
              <w:rPr>
                <w:spacing w:val="-3"/>
                <w:sz w:val="28"/>
                <w:szCs w:val="28"/>
              </w:rPr>
              <w:t>外高校报到</w:t>
            </w:r>
          </w:p>
        </w:tc>
        <w:tc>
          <w:tcPr>
            <w:tcW w:w="2714" w:type="dxa"/>
            <w:vAlign w:val="center"/>
          </w:tcPr>
          <w:p w14:paraId="1988917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rFonts w:hint="eastAsia"/>
                <w:spacing w:val="-3"/>
                <w:sz w:val="28"/>
                <w:szCs w:val="28"/>
                <w:lang w:val="en-US" w:eastAsia="zh-CN"/>
              </w:rPr>
              <w:t>橙芷酒店</w:t>
            </w:r>
          </w:p>
        </w:tc>
      </w:tr>
      <w:tr w14:paraId="6F345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01" w:hRule="atLeast"/>
        </w:trPr>
        <w:tc>
          <w:tcPr>
            <w:tcW w:w="1652" w:type="dxa"/>
            <w:vMerge w:val="continue"/>
            <w:tcBorders>
              <w:top w:val="nil"/>
              <w:bottom w:val="nil"/>
            </w:tcBorders>
            <w:vAlign w:val="center"/>
          </w:tcPr>
          <w:p w14:paraId="489F30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2221C7F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3"/>
                <w:sz w:val="28"/>
                <w:szCs w:val="28"/>
              </w:rPr>
              <w:t>18:00—19:30</w:t>
            </w:r>
          </w:p>
        </w:tc>
        <w:tc>
          <w:tcPr>
            <w:tcW w:w="4027" w:type="dxa"/>
            <w:vAlign w:val="center"/>
          </w:tcPr>
          <w:p w14:paraId="3EADB63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spacing w:val="-3"/>
                <w:sz w:val="28"/>
                <w:szCs w:val="28"/>
              </w:rPr>
              <w:t>晚餐</w:t>
            </w:r>
          </w:p>
        </w:tc>
        <w:tc>
          <w:tcPr>
            <w:tcW w:w="2714" w:type="dxa"/>
            <w:vAlign w:val="center"/>
          </w:tcPr>
          <w:p w14:paraId="66631A2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rFonts w:hint="eastAsia"/>
                <w:spacing w:val="-3"/>
                <w:sz w:val="28"/>
                <w:szCs w:val="28"/>
                <w:lang w:val="en-US" w:eastAsia="zh-CN"/>
              </w:rPr>
              <w:t>橙芷酒店</w:t>
            </w:r>
          </w:p>
        </w:tc>
      </w:tr>
      <w:tr w14:paraId="15871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58" w:hRule="atLeast"/>
        </w:trPr>
        <w:tc>
          <w:tcPr>
            <w:tcW w:w="1652" w:type="dxa"/>
            <w:vMerge w:val="continue"/>
            <w:tcBorders>
              <w:top w:val="nil"/>
            </w:tcBorders>
            <w:vAlign w:val="center"/>
          </w:tcPr>
          <w:p w14:paraId="5D9D1B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3E9BB30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3"/>
                <w:sz w:val="28"/>
                <w:szCs w:val="28"/>
              </w:rPr>
              <w:t>19:30—21:00</w:t>
            </w:r>
          </w:p>
        </w:tc>
        <w:tc>
          <w:tcPr>
            <w:tcW w:w="4027" w:type="dxa"/>
            <w:vAlign w:val="center"/>
          </w:tcPr>
          <w:p w14:paraId="154F67C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spacing w:val="-3"/>
                <w:sz w:val="28"/>
                <w:szCs w:val="28"/>
              </w:rPr>
              <w:t>筹备会</w:t>
            </w:r>
          </w:p>
        </w:tc>
        <w:tc>
          <w:tcPr>
            <w:tcW w:w="2714" w:type="dxa"/>
            <w:vAlign w:val="center"/>
          </w:tcPr>
          <w:p w14:paraId="13A7227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rFonts w:hint="eastAsia"/>
                <w:spacing w:val="-3"/>
                <w:sz w:val="28"/>
                <w:szCs w:val="28"/>
                <w:lang w:val="en-US" w:eastAsia="zh-CN"/>
              </w:rPr>
              <w:t>橙芷酒店</w:t>
            </w:r>
          </w:p>
        </w:tc>
      </w:tr>
      <w:tr w14:paraId="57208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89" w:hRule="atLeast"/>
        </w:trPr>
        <w:tc>
          <w:tcPr>
            <w:tcW w:w="1652" w:type="dxa"/>
            <w:vMerge w:val="restart"/>
            <w:tcBorders>
              <w:bottom w:val="nil"/>
            </w:tcBorders>
            <w:vAlign w:val="center"/>
          </w:tcPr>
          <w:p w14:paraId="1F943F4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11"/>
                <w:sz w:val="28"/>
                <w:szCs w:val="28"/>
              </w:rPr>
              <w:t>1</w:t>
            </w:r>
            <w:r>
              <w:rPr>
                <w:rFonts w:hint="eastAsia"/>
                <w:spacing w:val="-11"/>
                <w:sz w:val="28"/>
                <w:szCs w:val="28"/>
                <w:lang w:val="en-US" w:eastAsia="zh-CN"/>
              </w:rPr>
              <w:t>1</w:t>
            </w:r>
            <w:r>
              <w:rPr>
                <w:spacing w:val="-11"/>
                <w:sz w:val="28"/>
                <w:szCs w:val="28"/>
              </w:rPr>
              <w:t>月</w:t>
            </w:r>
            <w:r>
              <w:rPr>
                <w:rFonts w:hint="eastAsia"/>
                <w:spacing w:val="-11"/>
                <w:sz w:val="28"/>
                <w:szCs w:val="28"/>
                <w:lang w:val="en-US" w:eastAsia="zh-CN"/>
              </w:rPr>
              <w:t>20</w:t>
            </w:r>
            <w:r>
              <w:rPr>
                <w:spacing w:val="-11"/>
                <w:sz w:val="28"/>
                <w:szCs w:val="28"/>
              </w:rPr>
              <w:t>日</w:t>
            </w:r>
          </w:p>
        </w:tc>
        <w:tc>
          <w:tcPr>
            <w:tcW w:w="1990" w:type="dxa"/>
            <w:vAlign w:val="center"/>
          </w:tcPr>
          <w:p w14:paraId="2537192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3"/>
                <w:sz w:val="28"/>
                <w:szCs w:val="28"/>
              </w:rPr>
              <w:t>08:00—08:50</w:t>
            </w:r>
          </w:p>
        </w:tc>
        <w:tc>
          <w:tcPr>
            <w:tcW w:w="4027" w:type="dxa"/>
            <w:vAlign w:val="center"/>
          </w:tcPr>
          <w:p w14:paraId="6A7E0D5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rFonts w:hint="eastAsia"/>
                <w:spacing w:val="-3"/>
                <w:sz w:val="28"/>
                <w:szCs w:val="28"/>
                <w:lang w:val="en-US" w:eastAsia="zh-CN"/>
              </w:rPr>
              <w:t>赣州</w:t>
            </w:r>
            <w:r>
              <w:rPr>
                <w:spacing w:val="-3"/>
                <w:sz w:val="28"/>
                <w:szCs w:val="28"/>
              </w:rPr>
              <w:t>市内高校报到</w:t>
            </w:r>
          </w:p>
        </w:tc>
        <w:tc>
          <w:tcPr>
            <w:tcW w:w="2714" w:type="dxa"/>
            <w:vAlign w:val="center"/>
          </w:tcPr>
          <w:p w14:paraId="5F41814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eastAsia="仿宋"/>
                <w:sz w:val="28"/>
                <w:szCs w:val="28"/>
                <w:lang w:val="en-US" w:eastAsia="zh-CN"/>
              </w:rPr>
            </w:pPr>
            <w:r>
              <w:rPr>
                <w:rFonts w:hint="eastAsia"/>
                <w:sz w:val="28"/>
                <w:szCs w:val="28"/>
                <w:lang w:val="en-US" w:eastAsia="zh-CN"/>
              </w:rPr>
              <w:t>图书馆报告厅</w:t>
            </w:r>
          </w:p>
        </w:tc>
      </w:tr>
      <w:tr w14:paraId="164F7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900" w:hRule="atLeast"/>
        </w:trPr>
        <w:tc>
          <w:tcPr>
            <w:tcW w:w="1652" w:type="dxa"/>
            <w:vMerge w:val="continue"/>
            <w:tcBorders>
              <w:top w:val="nil"/>
              <w:bottom w:val="nil"/>
            </w:tcBorders>
            <w:vAlign w:val="center"/>
          </w:tcPr>
          <w:p w14:paraId="682D53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68D5E224">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28"/>
                <w:szCs w:val="28"/>
              </w:rPr>
            </w:pPr>
            <w:r>
              <w:rPr>
                <w:rFonts w:hint="eastAsia"/>
                <w:spacing w:val="-3"/>
                <w:sz w:val="28"/>
                <w:szCs w:val="28"/>
                <w:lang w:val="en-US" w:eastAsia="zh-CN"/>
              </w:rPr>
              <w:t>09:00</w:t>
            </w:r>
            <w:r>
              <w:rPr>
                <w:spacing w:val="-3"/>
                <w:sz w:val="28"/>
                <w:szCs w:val="28"/>
              </w:rPr>
              <w:t>—09:50</w:t>
            </w:r>
            <w:r>
              <w:rPr>
                <w:spacing w:val="-6"/>
                <w:sz w:val="28"/>
                <w:szCs w:val="28"/>
              </w:rPr>
              <w:t>开幕式</w:t>
            </w:r>
          </w:p>
        </w:tc>
        <w:tc>
          <w:tcPr>
            <w:tcW w:w="4027" w:type="dxa"/>
            <w:vAlign w:val="center"/>
          </w:tcPr>
          <w:p w14:paraId="3682DE2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pacing w:val="-3"/>
                <w:sz w:val="28"/>
                <w:szCs w:val="28"/>
              </w:rPr>
            </w:pPr>
            <w:r>
              <w:rPr>
                <w:spacing w:val="-3"/>
                <w:sz w:val="28"/>
                <w:szCs w:val="28"/>
              </w:rPr>
              <w:t>1.致欢迎辞</w:t>
            </w:r>
          </w:p>
          <w:p w14:paraId="28DA61F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pacing w:val="-3"/>
                <w:sz w:val="28"/>
                <w:szCs w:val="28"/>
              </w:rPr>
            </w:pPr>
            <w:r>
              <w:rPr>
                <w:spacing w:val="-3"/>
                <w:sz w:val="28"/>
                <w:szCs w:val="28"/>
              </w:rPr>
              <w:t>2.202</w:t>
            </w:r>
            <w:r>
              <w:rPr>
                <w:rFonts w:hint="eastAsia"/>
                <w:spacing w:val="-3"/>
                <w:sz w:val="28"/>
                <w:szCs w:val="28"/>
                <w:lang w:val="en-US" w:eastAsia="zh-CN"/>
              </w:rPr>
              <w:t>5</w:t>
            </w:r>
            <w:r>
              <w:rPr>
                <w:spacing w:val="-3"/>
                <w:sz w:val="28"/>
                <w:szCs w:val="28"/>
              </w:rPr>
              <w:t>年度工作报告</w:t>
            </w:r>
          </w:p>
          <w:p w14:paraId="7AB8865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pacing w:val="-3"/>
                <w:sz w:val="28"/>
                <w:szCs w:val="28"/>
              </w:rPr>
            </w:pPr>
            <w:r>
              <w:rPr>
                <w:rFonts w:hint="eastAsia"/>
                <w:spacing w:val="-3"/>
                <w:sz w:val="28"/>
                <w:szCs w:val="28"/>
                <w:lang w:val="en-US" w:eastAsia="zh-CN"/>
              </w:rPr>
              <w:t>3.</w:t>
            </w:r>
            <w:r>
              <w:rPr>
                <w:spacing w:val="-3"/>
                <w:sz w:val="28"/>
                <w:szCs w:val="28"/>
              </w:rPr>
              <w:t>教育厅领导讲话</w:t>
            </w:r>
          </w:p>
          <w:p w14:paraId="422EF37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textAlignment w:val="baseline"/>
              <w:rPr>
                <w:rFonts w:hint="eastAsia"/>
                <w:spacing w:val="-3"/>
                <w:sz w:val="28"/>
                <w:szCs w:val="28"/>
                <w:lang w:val="en-US" w:eastAsia="zh-CN"/>
              </w:rPr>
            </w:pPr>
            <w:r>
              <w:rPr>
                <w:rFonts w:hint="eastAsia"/>
                <w:spacing w:val="-3"/>
                <w:sz w:val="28"/>
                <w:szCs w:val="28"/>
                <w:lang w:val="en-US" w:eastAsia="zh-CN"/>
              </w:rPr>
              <w:t>4.先进个人颁奖</w:t>
            </w:r>
          </w:p>
          <w:p w14:paraId="588C4A24">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textAlignment w:val="baseline"/>
              <w:rPr>
                <w:rFonts w:hint="default"/>
                <w:spacing w:val="-3"/>
                <w:sz w:val="28"/>
                <w:szCs w:val="28"/>
                <w:lang w:val="en-US" w:eastAsia="zh-CN"/>
              </w:rPr>
            </w:pPr>
            <w:r>
              <w:rPr>
                <w:rFonts w:hint="eastAsia"/>
                <w:spacing w:val="-3"/>
                <w:sz w:val="28"/>
                <w:szCs w:val="28"/>
                <w:lang w:val="en-US" w:eastAsia="zh-CN"/>
              </w:rPr>
              <w:t>5.优秀论文颁奖</w:t>
            </w:r>
          </w:p>
          <w:p w14:paraId="463AC5E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pacing w:val="-3"/>
                <w:sz w:val="28"/>
                <w:szCs w:val="28"/>
              </w:rPr>
            </w:pPr>
            <w:r>
              <w:rPr>
                <w:rFonts w:hint="eastAsia"/>
                <w:spacing w:val="-3"/>
                <w:sz w:val="28"/>
                <w:szCs w:val="28"/>
                <w:lang w:val="en-US" w:eastAsia="zh-CN"/>
              </w:rPr>
              <w:t>6</w:t>
            </w:r>
            <w:r>
              <w:rPr>
                <w:spacing w:val="-3"/>
                <w:sz w:val="28"/>
                <w:szCs w:val="28"/>
              </w:rPr>
              <w:t>.合影</w:t>
            </w:r>
          </w:p>
        </w:tc>
        <w:tc>
          <w:tcPr>
            <w:tcW w:w="2714" w:type="dxa"/>
            <w:vAlign w:val="center"/>
          </w:tcPr>
          <w:p w14:paraId="21950982">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z w:val="28"/>
                <w:szCs w:val="28"/>
                <w:lang w:val="en-US" w:eastAsia="zh-CN"/>
              </w:rPr>
              <w:t>图书馆报告厅</w:t>
            </w:r>
          </w:p>
        </w:tc>
      </w:tr>
      <w:tr w14:paraId="732CC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86" w:hRule="atLeast"/>
        </w:trPr>
        <w:tc>
          <w:tcPr>
            <w:tcW w:w="1652" w:type="dxa"/>
            <w:vMerge w:val="continue"/>
            <w:tcBorders>
              <w:top w:val="nil"/>
              <w:bottom w:val="nil"/>
            </w:tcBorders>
            <w:vAlign w:val="center"/>
          </w:tcPr>
          <w:p w14:paraId="54E7CD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383C3B9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3"/>
                <w:sz w:val="28"/>
                <w:szCs w:val="28"/>
              </w:rPr>
              <w:t>10:00—12:00</w:t>
            </w:r>
          </w:p>
        </w:tc>
        <w:tc>
          <w:tcPr>
            <w:tcW w:w="4027" w:type="dxa"/>
            <w:vAlign w:val="center"/>
          </w:tcPr>
          <w:p w14:paraId="3F2C2E3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spacing w:val="-3"/>
                <w:sz w:val="28"/>
                <w:szCs w:val="28"/>
              </w:rPr>
              <w:t>专家报告</w:t>
            </w:r>
          </w:p>
        </w:tc>
        <w:tc>
          <w:tcPr>
            <w:tcW w:w="2714" w:type="dxa"/>
            <w:vAlign w:val="center"/>
          </w:tcPr>
          <w:p w14:paraId="48E2F12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z w:val="28"/>
                <w:szCs w:val="28"/>
                <w:lang w:val="en-US" w:eastAsia="zh-CN"/>
              </w:rPr>
              <w:t>图书馆报告厅</w:t>
            </w:r>
          </w:p>
        </w:tc>
      </w:tr>
      <w:tr w14:paraId="1712F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12" w:hRule="atLeast"/>
        </w:trPr>
        <w:tc>
          <w:tcPr>
            <w:tcW w:w="1652" w:type="dxa"/>
            <w:vMerge w:val="continue"/>
            <w:tcBorders>
              <w:top w:val="nil"/>
              <w:bottom w:val="nil"/>
            </w:tcBorders>
            <w:vAlign w:val="center"/>
          </w:tcPr>
          <w:p w14:paraId="660E0C4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285D2EB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3"/>
                <w:sz w:val="28"/>
                <w:szCs w:val="28"/>
              </w:rPr>
              <w:t>12:00—13:30</w:t>
            </w:r>
          </w:p>
        </w:tc>
        <w:tc>
          <w:tcPr>
            <w:tcW w:w="4027" w:type="dxa"/>
            <w:vAlign w:val="center"/>
          </w:tcPr>
          <w:p w14:paraId="3235B6C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spacing w:val="-3"/>
                <w:sz w:val="28"/>
                <w:szCs w:val="28"/>
              </w:rPr>
              <w:t>午餐</w:t>
            </w:r>
          </w:p>
        </w:tc>
        <w:tc>
          <w:tcPr>
            <w:tcW w:w="2714" w:type="dxa"/>
            <w:vAlign w:val="center"/>
          </w:tcPr>
          <w:p w14:paraId="464BEE5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pacing w:val="-3"/>
                <w:sz w:val="28"/>
                <w:szCs w:val="28"/>
                <w:lang w:val="en-US" w:eastAsia="zh-CN"/>
              </w:rPr>
              <w:t>橙芷酒店</w:t>
            </w:r>
          </w:p>
        </w:tc>
      </w:tr>
      <w:tr w14:paraId="7176C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705" w:hRule="atLeast"/>
        </w:trPr>
        <w:tc>
          <w:tcPr>
            <w:tcW w:w="1652" w:type="dxa"/>
            <w:vMerge w:val="continue"/>
            <w:tcBorders>
              <w:top w:val="nil"/>
              <w:bottom w:val="nil"/>
            </w:tcBorders>
            <w:vAlign w:val="center"/>
          </w:tcPr>
          <w:p w14:paraId="020A5E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26E4FAD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3"/>
                <w:sz w:val="28"/>
                <w:szCs w:val="28"/>
              </w:rPr>
              <w:t>14:30—17:00</w:t>
            </w:r>
          </w:p>
        </w:tc>
        <w:tc>
          <w:tcPr>
            <w:tcW w:w="4027" w:type="dxa"/>
            <w:vAlign w:val="center"/>
          </w:tcPr>
          <w:p w14:paraId="0678932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spacing w:val="-3"/>
                <w:sz w:val="28"/>
                <w:szCs w:val="28"/>
                <w:lang w:val="en-US" w:eastAsia="zh-CN"/>
              </w:rPr>
            </w:pPr>
            <w:r>
              <w:rPr>
                <w:rFonts w:hint="eastAsia"/>
                <w:spacing w:val="-3"/>
                <w:sz w:val="28"/>
                <w:szCs w:val="28"/>
                <w:lang w:val="en-US" w:eastAsia="zh-CN"/>
              </w:rPr>
              <w:t>专家工作坊</w:t>
            </w:r>
          </w:p>
        </w:tc>
        <w:tc>
          <w:tcPr>
            <w:tcW w:w="2714" w:type="dxa"/>
            <w:vAlign w:val="center"/>
          </w:tcPr>
          <w:p w14:paraId="6CF4A97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sz w:val="28"/>
                <w:szCs w:val="28"/>
              </w:rPr>
            </w:pPr>
            <w:r>
              <w:rPr>
                <w:rFonts w:hint="eastAsia"/>
                <w:sz w:val="28"/>
                <w:szCs w:val="28"/>
                <w:lang w:val="en-US" w:eastAsia="zh-CN"/>
              </w:rPr>
              <w:t>图书馆报告厅</w:t>
            </w:r>
          </w:p>
        </w:tc>
      </w:tr>
      <w:tr w14:paraId="7B1F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1" w:hRule="atLeast"/>
        </w:trPr>
        <w:tc>
          <w:tcPr>
            <w:tcW w:w="1652" w:type="dxa"/>
            <w:vMerge w:val="continue"/>
            <w:tcBorders>
              <w:top w:val="nil"/>
              <w:bottom w:val="single" w:color="auto" w:sz="4" w:space="0"/>
            </w:tcBorders>
            <w:vAlign w:val="center"/>
          </w:tcPr>
          <w:p w14:paraId="5174FE3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55FF400C">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z w:val="28"/>
                <w:szCs w:val="28"/>
              </w:rPr>
            </w:pPr>
            <w:r>
              <w:rPr>
                <w:spacing w:val="-3"/>
                <w:sz w:val="28"/>
                <w:szCs w:val="28"/>
              </w:rPr>
              <w:t>17:</w:t>
            </w:r>
            <w:r>
              <w:rPr>
                <w:rFonts w:hint="eastAsia"/>
                <w:spacing w:val="-3"/>
                <w:sz w:val="28"/>
                <w:szCs w:val="28"/>
                <w:lang w:val="en-US" w:eastAsia="zh-CN"/>
              </w:rPr>
              <w:t>0</w:t>
            </w:r>
            <w:r>
              <w:rPr>
                <w:spacing w:val="-3"/>
                <w:sz w:val="28"/>
                <w:szCs w:val="28"/>
              </w:rPr>
              <w:t>0—19:00</w:t>
            </w:r>
          </w:p>
        </w:tc>
        <w:tc>
          <w:tcPr>
            <w:tcW w:w="4027" w:type="dxa"/>
            <w:vAlign w:val="center"/>
          </w:tcPr>
          <w:p w14:paraId="4C97F0F9">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pacing w:val="-3"/>
                <w:sz w:val="28"/>
                <w:szCs w:val="28"/>
              </w:rPr>
            </w:pPr>
            <w:r>
              <w:rPr>
                <w:spacing w:val="-3"/>
                <w:sz w:val="28"/>
                <w:szCs w:val="28"/>
              </w:rPr>
              <w:t>晚餐</w:t>
            </w:r>
          </w:p>
        </w:tc>
        <w:tc>
          <w:tcPr>
            <w:tcW w:w="2714" w:type="dxa"/>
            <w:vAlign w:val="center"/>
          </w:tcPr>
          <w:p w14:paraId="21366E13">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pacing w:val="-3"/>
                <w:sz w:val="28"/>
                <w:szCs w:val="28"/>
                <w:lang w:val="en-US" w:eastAsia="zh-CN"/>
              </w:rPr>
              <w:t>橙芷酒店</w:t>
            </w:r>
          </w:p>
        </w:tc>
      </w:tr>
      <w:tr w14:paraId="42014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851" w:hRule="atLeast"/>
        </w:trPr>
        <w:tc>
          <w:tcPr>
            <w:tcW w:w="1652" w:type="dxa"/>
            <w:vMerge w:val="restart"/>
            <w:tcBorders>
              <w:top w:val="single" w:color="auto" w:sz="4" w:space="0"/>
            </w:tcBorders>
            <w:vAlign w:val="center"/>
          </w:tcPr>
          <w:p w14:paraId="7954FF77">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default" w:ascii="Arial" w:eastAsia="宋体"/>
                <w:sz w:val="21"/>
                <w:lang w:val="en-US" w:eastAsia="zh-CN"/>
              </w:rPr>
            </w:pPr>
            <w:r>
              <w:rPr>
                <w:rFonts w:hint="eastAsia"/>
                <w:spacing w:val="-11"/>
                <w:sz w:val="28"/>
                <w:szCs w:val="28"/>
                <w:lang w:val="en-US" w:eastAsia="zh-CN"/>
              </w:rPr>
              <w:t>11月21日</w:t>
            </w:r>
          </w:p>
        </w:tc>
        <w:tc>
          <w:tcPr>
            <w:tcW w:w="1990" w:type="dxa"/>
            <w:vAlign w:val="center"/>
          </w:tcPr>
          <w:p w14:paraId="3CCD973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pacing w:val="-3"/>
                <w:sz w:val="28"/>
                <w:szCs w:val="28"/>
              </w:rPr>
            </w:pPr>
            <w:r>
              <w:rPr>
                <w:rFonts w:hint="eastAsia"/>
                <w:spacing w:val="-3"/>
                <w:sz w:val="28"/>
                <w:szCs w:val="28"/>
                <w:lang w:val="en-US" w:eastAsia="zh-CN"/>
              </w:rPr>
              <w:t>09:00</w:t>
            </w:r>
            <w:r>
              <w:rPr>
                <w:spacing w:val="-3"/>
                <w:sz w:val="28"/>
                <w:szCs w:val="28"/>
              </w:rPr>
              <w:t>—</w:t>
            </w:r>
            <w:r>
              <w:rPr>
                <w:rFonts w:hint="eastAsia"/>
                <w:spacing w:val="-3"/>
                <w:sz w:val="28"/>
                <w:szCs w:val="28"/>
                <w:lang w:val="en-US" w:eastAsia="zh-CN"/>
              </w:rPr>
              <w:t>12</w:t>
            </w:r>
            <w:r>
              <w:rPr>
                <w:spacing w:val="-3"/>
                <w:sz w:val="28"/>
                <w:szCs w:val="28"/>
              </w:rPr>
              <w:t>:</w:t>
            </w:r>
            <w:r>
              <w:rPr>
                <w:rFonts w:hint="eastAsia"/>
                <w:spacing w:val="-3"/>
                <w:sz w:val="28"/>
                <w:szCs w:val="28"/>
                <w:lang w:val="en-US" w:eastAsia="zh-CN"/>
              </w:rPr>
              <w:t>0</w:t>
            </w:r>
            <w:r>
              <w:rPr>
                <w:spacing w:val="-3"/>
                <w:sz w:val="28"/>
                <w:szCs w:val="28"/>
              </w:rPr>
              <w:t>0</w:t>
            </w:r>
          </w:p>
        </w:tc>
        <w:tc>
          <w:tcPr>
            <w:tcW w:w="4027" w:type="dxa"/>
            <w:vAlign w:val="center"/>
          </w:tcPr>
          <w:p w14:paraId="20C015F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eastAsia="仿宋"/>
                <w:spacing w:val="-3"/>
                <w:sz w:val="28"/>
                <w:szCs w:val="28"/>
                <w:lang w:val="en-US" w:eastAsia="zh-CN"/>
              </w:rPr>
            </w:pPr>
            <w:r>
              <w:rPr>
                <w:rFonts w:hint="eastAsia"/>
                <w:spacing w:val="-3"/>
                <w:sz w:val="28"/>
                <w:szCs w:val="28"/>
                <w:lang w:val="en-US" w:eastAsia="zh-CN"/>
              </w:rPr>
              <w:t>赣州市高校参观学习</w:t>
            </w:r>
          </w:p>
        </w:tc>
        <w:tc>
          <w:tcPr>
            <w:tcW w:w="2714" w:type="dxa"/>
            <w:vAlign w:val="center"/>
          </w:tcPr>
          <w:p w14:paraId="56C7875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pacing w:val="-3"/>
                <w:sz w:val="28"/>
                <w:szCs w:val="28"/>
                <w:lang w:val="en-US" w:eastAsia="zh-CN"/>
              </w:rPr>
              <w:t>赣州市高校</w:t>
            </w:r>
          </w:p>
        </w:tc>
      </w:tr>
      <w:tr w14:paraId="5E4DB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66" w:hRule="atLeast"/>
        </w:trPr>
        <w:tc>
          <w:tcPr>
            <w:tcW w:w="1652" w:type="dxa"/>
            <w:vMerge w:val="continue"/>
            <w:vAlign w:val="center"/>
          </w:tcPr>
          <w:p w14:paraId="1DD348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63467D3F">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default" w:eastAsia="仿宋"/>
                <w:spacing w:val="-3"/>
                <w:sz w:val="28"/>
                <w:szCs w:val="28"/>
                <w:lang w:val="en-US" w:eastAsia="zh-CN"/>
              </w:rPr>
            </w:pPr>
            <w:r>
              <w:rPr>
                <w:spacing w:val="-3"/>
                <w:sz w:val="28"/>
                <w:szCs w:val="28"/>
              </w:rPr>
              <w:t>12:00—13:30</w:t>
            </w:r>
          </w:p>
        </w:tc>
        <w:tc>
          <w:tcPr>
            <w:tcW w:w="4027" w:type="dxa"/>
            <w:vAlign w:val="center"/>
          </w:tcPr>
          <w:p w14:paraId="5F52AAD8">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eastAsia="仿宋"/>
                <w:spacing w:val="-3"/>
                <w:sz w:val="28"/>
                <w:szCs w:val="28"/>
                <w:lang w:val="en-US" w:eastAsia="zh-CN"/>
              </w:rPr>
            </w:pPr>
            <w:r>
              <w:rPr>
                <w:spacing w:val="-3"/>
                <w:sz w:val="28"/>
                <w:szCs w:val="28"/>
              </w:rPr>
              <w:t>午餐</w:t>
            </w:r>
          </w:p>
        </w:tc>
        <w:tc>
          <w:tcPr>
            <w:tcW w:w="2714" w:type="dxa"/>
            <w:vAlign w:val="center"/>
          </w:tcPr>
          <w:p w14:paraId="6AAB818B">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pacing w:val="-3"/>
                <w:sz w:val="28"/>
                <w:szCs w:val="28"/>
                <w:lang w:val="en-US" w:eastAsia="zh-CN"/>
              </w:rPr>
              <w:t>橙芷酒店</w:t>
            </w:r>
          </w:p>
        </w:tc>
      </w:tr>
      <w:tr w14:paraId="6C14C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89" w:hRule="atLeast"/>
        </w:trPr>
        <w:tc>
          <w:tcPr>
            <w:tcW w:w="1652" w:type="dxa"/>
            <w:vMerge w:val="continue"/>
            <w:vAlign w:val="center"/>
          </w:tcPr>
          <w:p w14:paraId="59E9AB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67BC17D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pacing w:val="-3"/>
                <w:sz w:val="28"/>
                <w:szCs w:val="28"/>
              </w:rPr>
            </w:pPr>
            <w:r>
              <w:rPr>
                <w:spacing w:val="-3"/>
                <w:sz w:val="28"/>
                <w:szCs w:val="28"/>
              </w:rPr>
              <w:t>14:30—1</w:t>
            </w:r>
            <w:r>
              <w:rPr>
                <w:rFonts w:hint="eastAsia"/>
                <w:spacing w:val="-3"/>
                <w:sz w:val="28"/>
                <w:szCs w:val="28"/>
                <w:lang w:val="en-US" w:eastAsia="zh-CN"/>
              </w:rPr>
              <w:t>5</w:t>
            </w:r>
            <w:r>
              <w:rPr>
                <w:spacing w:val="-3"/>
                <w:sz w:val="28"/>
                <w:szCs w:val="28"/>
              </w:rPr>
              <w:t>:</w:t>
            </w:r>
            <w:r>
              <w:rPr>
                <w:rFonts w:hint="eastAsia"/>
                <w:spacing w:val="-3"/>
                <w:sz w:val="28"/>
                <w:szCs w:val="28"/>
                <w:lang w:val="en-US" w:eastAsia="zh-CN"/>
              </w:rPr>
              <w:t>3</w:t>
            </w:r>
            <w:r>
              <w:rPr>
                <w:spacing w:val="-3"/>
                <w:sz w:val="28"/>
                <w:szCs w:val="28"/>
              </w:rPr>
              <w:t>0</w:t>
            </w:r>
          </w:p>
        </w:tc>
        <w:tc>
          <w:tcPr>
            <w:tcW w:w="4027" w:type="dxa"/>
            <w:shd w:val="clear" w:color="auto" w:fill="auto"/>
            <w:vAlign w:val="center"/>
          </w:tcPr>
          <w:p w14:paraId="4FC7ECC0">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default" w:ascii="仿宋" w:hAnsi="仿宋" w:eastAsia="仿宋" w:cs="仿宋"/>
                <w:snapToGrid w:val="0"/>
                <w:color w:val="000000"/>
                <w:spacing w:val="-3"/>
                <w:kern w:val="0"/>
                <w:sz w:val="28"/>
                <w:szCs w:val="28"/>
                <w:lang w:val="en-US" w:eastAsia="zh-CN" w:bidi="ar-SA"/>
              </w:rPr>
            </w:pPr>
            <w:r>
              <w:rPr>
                <w:rFonts w:hint="eastAsia"/>
                <w:spacing w:val="-3"/>
                <w:sz w:val="28"/>
                <w:szCs w:val="28"/>
                <w:lang w:val="en-US" w:eastAsia="zh-CN"/>
              </w:rPr>
              <w:t>优秀论文分享</w:t>
            </w:r>
          </w:p>
        </w:tc>
        <w:tc>
          <w:tcPr>
            <w:tcW w:w="2714" w:type="dxa"/>
            <w:vAlign w:val="center"/>
          </w:tcPr>
          <w:p w14:paraId="63B05FA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z w:val="28"/>
                <w:szCs w:val="28"/>
                <w:lang w:val="en-US" w:eastAsia="zh-CN"/>
              </w:rPr>
              <w:t>图书馆报告厅</w:t>
            </w:r>
          </w:p>
        </w:tc>
      </w:tr>
      <w:tr w14:paraId="2725D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57" w:hRule="atLeast"/>
        </w:trPr>
        <w:tc>
          <w:tcPr>
            <w:tcW w:w="1652" w:type="dxa"/>
            <w:vMerge w:val="continue"/>
            <w:vAlign w:val="center"/>
          </w:tcPr>
          <w:p w14:paraId="096EFC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69A833DA">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spacing w:val="-3"/>
                <w:sz w:val="28"/>
                <w:szCs w:val="28"/>
              </w:rPr>
            </w:pPr>
            <w:r>
              <w:rPr>
                <w:spacing w:val="-3"/>
                <w:sz w:val="28"/>
                <w:szCs w:val="28"/>
              </w:rPr>
              <w:t>1</w:t>
            </w:r>
            <w:r>
              <w:rPr>
                <w:rFonts w:hint="eastAsia"/>
                <w:spacing w:val="-3"/>
                <w:sz w:val="28"/>
                <w:szCs w:val="28"/>
                <w:lang w:val="en-US" w:eastAsia="zh-CN"/>
              </w:rPr>
              <w:t>5</w:t>
            </w:r>
            <w:r>
              <w:rPr>
                <w:spacing w:val="-3"/>
                <w:sz w:val="28"/>
                <w:szCs w:val="28"/>
              </w:rPr>
              <w:t>:</w:t>
            </w:r>
            <w:r>
              <w:rPr>
                <w:rFonts w:hint="eastAsia"/>
                <w:spacing w:val="-3"/>
                <w:sz w:val="28"/>
                <w:szCs w:val="28"/>
                <w:lang w:val="en-US" w:eastAsia="zh-CN"/>
              </w:rPr>
              <w:t>3</w:t>
            </w:r>
            <w:r>
              <w:rPr>
                <w:spacing w:val="-3"/>
                <w:sz w:val="28"/>
                <w:szCs w:val="28"/>
              </w:rPr>
              <w:t>0—1</w:t>
            </w:r>
            <w:r>
              <w:rPr>
                <w:rFonts w:hint="eastAsia"/>
                <w:spacing w:val="-3"/>
                <w:sz w:val="28"/>
                <w:szCs w:val="28"/>
                <w:lang w:val="en-US" w:eastAsia="zh-CN"/>
              </w:rPr>
              <w:t>6</w:t>
            </w:r>
            <w:r>
              <w:rPr>
                <w:spacing w:val="-3"/>
                <w:sz w:val="28"/>
                <w:szCs w:val="28"/>
              </w:rPr>
              <w:t>:</w:t>
            </w:r>
            <w:r>
              <w:rPr>
                <w:rFonts w:hint="eastAsia"/>
                <w:spacing w:val="-3"/>
                <w:sz w:val="28"/>
                <w:szCs w:val="28"/>
                <w:lang w:val="en-US" w:eastAsia="zh-CN"/>
              </w:rPr>
              <w:t>3</w:t>
            </w:r>
            <w:r>
              <w:rPr>
                <w:spacing w:val="-3"/>
                <w:sz w:val="28"/>
                <w:szCs w:val="28"/>
              </w:rPr>
              <w:t>0</w:t>
            </w:r>
          </w:p>
        </w:tc>
        <w:tc>
          <w:tcPr>
            <w:tcW w:w="4027" w:type="dxa"/>
            <w:shd w:val="clear" w:color="auto" w:fill="auto"/>
            <w:vAlign w:val="center"/>
          </w:tcPr>
          <w:p w14:paraId="60E4D7F6">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default" w:ascii="仿宋" w:hAnsi="仿宋" w:eastAsia="仿宋" w:cs="仿宋"/>
                <w:snapToGrid w:val="0"/>
                <w:color w:val="000000"/>
                <w:spacing w:val="-3"/>
                <w:kern w:val="0"/>
                <w:sz w:val="28"/>
                <w:szCs w:val="28"/>
                <w:lang w:val="en-US" w:eastAsia="zh-CN" w:bidi="ar-SA"/>
              </w:rPr>
            </w:pPr>
            <w:r>
              <w:rPr>
                <w:rFonts w:hint="eastAsia"/>
                <w:spacing w:val="-3"/>
                <w:sz w:val="28"/>
                <w:szCs w:val="28"/>
                <w:lang w:val="en-US" w:eastAsia="zh-CN"/>
              </w:rPr>
              <w:t>工作经验交流</w:t>
            </w:r>
          </w:p>
        </w:tc>
        <w:tc>
          <w:tcPr>
            <w:tcW w:w="2714" w:type="dxa"/>
            <w:vAlign w:val="center"/>
          </w:tcPr>
          <w:p w14:paraId="6DA4A68E">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z w:val="28"/>
                <w:szCs w:val="28"/>
                <w:lang w:val="en-US" w:eastAsia="zh-CN"/>
              </w:rPr>
              <w:t>图书馆报告厅</w:t>
            </w:r>
          </w:p>
        </w:tc>
      </w:tr>
      <w:tr w14:paraId="0BBBA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657" w:hRule="atLeast"/>
        </w:trPr>
        <w:tc>
          <w:tcPr>
            <w:tcW w:w="1652" w:type="dxa"/>
            <w:vMerge w:val="continue"/>
            <w:vAlign w:val="center"/>
          </w:tcPr>
          <w:p w14:paraId="071653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tc>
        <w:tc>
          <w:tcPr>
            <w:tcW w:w="1990" w:type="dxa"/>
            <w:vAlign w:val="center"/>
          </w:tcPr>
          <w:p w14:paraId="3E9544ED">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default"/>
                <w:spacing w:val="-3"/>
                <w:sz w:val="28"/>
                <w:szCs w:val="28"/>
                <w:lang w:val="en-US"/>
              </w:rPr>
            </w:pPr>
            <w:r>
              <w:rPr>
                <w:spacing w:val="-3"/>
                <w:sz w:val="28"/>
                <w:szCs w:val="28"/>
              </w:rPr>
              <w:t>1</w:t>
            </w:r>
            <w:r>
              <w:rPr>
                <w:rFonts w:hint="eastAsia"/>
                <w:spacing w:val="-3"/>
                <w:sz w:val="28"/>
                <w:szCs w:val="28"/>
                <w:lang w:val="en-US" w:eastAsia="zh-CN"/>
              </w:rPr>
              <w:t>6</w:t>
            </w:r>
            <w:r>
              <w:rPr>
                <w:spacing w:val="-3"/>
                <w:sz w:val="28"/>
                <w:szCs w:val="28"/>
              </w:rPr>
              <w:t>:</w:t>
            </w:r>
            <w:r>
              <w:rPr>
                <w:rFonts w:hint="eastAsia"/>
                <w:spacing w:val="-3"/>
                <w:sz w:val="28"/>
                <w:szCs w:val="28"/>
                <w:lang w:val="en-US" w:eastAsia="zh-CN"/>
              </w:rPr>
              <w:t>3</w:t>
            </w:r>
            <w:r>
              <w:rPr>
                <w:spacing w:val="-3"/>
                <w:sz w:val="28"/>
                <w:szCs w:val="28"/>
              </w:rPr>
              <w:t>0—1</w:t>
            </w:r>
            <w:r>
              <w:rPr>
                <w:rFonts w:hint="eastAsia"/>
                <w:spacing w:val="-3"/>
                <w:sz w:val="28"/>
                <w:szCs w:val="28"/>
                <w:lang w:val="en-US" w:eastAsia="zh-CN"/>
              </w:rPr>
              <w:t>7</w:t>
            </w:r>
            <w:r>
              <w:rPr>
                <w:spacing w:val="-3"/>
                <w:sz w:val="28"/>
                <w:szCs w:val="28"/>
              </w:rPr>
              <w:t>:</w:t>
            </w:r>
            <w:r>
              <w:rPr>
                <w:rFonts w:hint="eastAsia"/>
                <w:spacing w:val="-3"/>
                <w:sz w:val="28"/>
                <w:szCs w:val="28"/>
                <w:lang w:val="en-US" w:eastAsia="zh-CN"/>
              </w:rPr>
              <w:t>00</w:t>
            </w:r>
          </w:p>
        </w:tc>
        <w:tc>
          <w:tcPr>
            <w:tcW w:w="4027" w:type="dxa"/>
            <w:vAlign w:val="center"/>
          </w:tcPr>
          <w:p w14:paraId="291E6345">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spacing w:val="-3"/>
                <w:sz w:val="28"/>
                <w:szCs w:val="28"/>
                <w:lang w:val="en-US" w:eastAsia="zh-CN"/>
              </w:rPr>
            </w:pPr>
            <w:r>
              <w:rPr>
                <w:rFonts w:hint="eastAsia"/>
                <w:spacing w:val="-3"/>
                <w:sz w:val="28"/>
                <w:szCs w:val="28"/>
                <w:lang w:val="en-US" w:eastAsia="zh-CN"/>
              </w:rPr>
              <w:t>闭幕式</w:t>
            </w:r>
          </w:p>
        </w:tc>
        <w:tc>
          <w:tcPr>
            <w:tcW w:w="2714" w:type="dxa"/>
            <w:vAlign w:val="center"/>
          </w:tcPr>
          <w:p w14:paraId="2D45F3A1">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sz w:val="28"/>
                <w:szCs w:val="28"/>
              </w:rPr>
            </w:pPr>
            <w:r>
              <w:rPr>
                <w:rFonts w:hint="eastAsia"/>
                <w:sz w:val="28"/>
                <w:szCs w:val="28"/>
                <w:lang w:val="en-US" w:eastAsia="zh-CN"/>
              </w:rPr>
              <w:t>图书馆报告厅</w:t>
            </w:r>
          </w:p>
        </w:tc>
      </w:tr>
    </w:tbl>
    <w:p w14:paraId="12644421">
      <w:pPr>
        <w:pStyle w:val="2"/>
        <w:spacing w:before="63" w:line="219" w:lineRule="auto"/>
        <w:outlineLvl w:val="0"/>
        <w:rPr>
          <w:b/>
          <w:bCs/>
          <w:spacing w:val="-9"/>
        </w:rPr>
      </w:pPr>
    </w:p>
    <w:p w14:paraId="2BC2C50B">
      <w:pPr>
        <w:pStyle w:val="2"/>
        <w:spacing w:before="63" w:line="219" w:lineRule="auto"/>
        <w:outlineLvl w:val="0"/>
        <w:rPr>
          <w:b/>
          <w:bCs/>
          <w:spacing w:val="-9"/>
        </w:rPr>
      </w:pPr>
    </w:p>
    <w:p w14:paraId="3C8E2890">
      <w:pPr>
        <w:bidi w:val="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江西省高校心理健康教育专业委员会202</w:t>
      </w:r>
      <w:r>
        <w:rPr>
          <w:rFonts w:hint="eastAsia" w:asciiTheme="minorEastAsia" w:hAnsiTheme="minorEastAsia" w:eastAsiaTheme="minorEastAsia" w:cstheme="minorEastAsia"/>
          <w:b/>
          <w:bCs/>
          <w:sz w:val="32"/>
          <w:szCs w:val="32"/>
          <w:lang w:val="en-US" w:eastAsia="zh-CN"/>
        </w:rPr>
        <w:t>5</w:t>
      </w:r>
      <w:r>
        <w:rPr>
          <w:rFonts w:hint="eastAsia" w:asciiTheme="minorEastAsia" w:hAnsiTheme="minorEastAsia" w:eastAsiaTheme="minorEastAsia" w:cstheme="minorEastAsia"/>
          <w:b/>
          <w:bCs/>
          <w:sz w:val="32"/>
          <w:szCs w:val="32"/>
        </w:rPr>
        <w:t>年学术年会</w:t>
      </w:r>
    </w:p>
    <w:p w14:paraId="6728F461">
      <w:pPr>
        <w:bidi w:val="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参会回执</w:t>
      </w:r>
    </w:p>
    <w:p w14:paraId="133EE9D3">
      <w:pPr>
        <w:pStyle w:val="2"/>
        <w:spacing w:before="109" w:line="219" w:lineRule="auto"/>
      </w:pPr>
      <w:r>
        <w:rPr>
          <w:spacing w:val="3"/>
        </w:rPr>
        <w:t>学校/单位名称</w:t>
      </w:r>
      <w:r>
        <w:rPr>
          <w:rFonts w:hint="eastAsia"/>
          <w:spacing w:val="3"/>
          <w:lang w:eastAsia="zh-CN"/>
        </w:rPr>
        <w:t>（</w:t>
      </w:r>
      <w:r>
        <w:rPr>
          <w:rFonts w:hint="eastAsia"/>
          <w:spacing w:val="3"/>
          <w:lang w:val="en-US" w:eastAsia="zh-CN"/>
        </w:rPr>
        <w:t>盖章</w:t>
      </w:r>
      <w:r>
        <w:rPr>
          <w:rFonts w:hint="eastAsia"/>
          <w:spacing w:val="3"/>
          <w:lang w:eastAsia="zh-CN"/>
        </w:rPr>
        <w:t>）</w:t>
      </w:r>
      <w:r>
        <w:rPr>
          <w:spacing w:val="3"/>
        </w:rPr>
        <w:t>：</w:t>
      </w:r>
    </w:p>
    <w:p w14:paraId="750DA0A1">
      <w:pPr>
        <w:spacing w:line="116" w:lineRule="exact"/>
      </w:pPr>
    </w:p>
    <w:tbl>
      <w:tblPr>
        <w:tblStyle w:val="7"/>
        <w:tblW w:w="97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1"/>
        <w:gridCol w:w="1138"/>
        <w:gridCol w:w="2085"/>
        <w:gridCol w:w="1252"/>
        <w:gridCol w:w="1439"/>
        <w:gridCol w:w="1129"/>
        <w:gridCol w:w="1148"/>
      </w:tblGrid>
      <w:tr w14:paraId="34730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jc w:val="center"/>
        </w:trPr>
        <w:tc>
          <w:tcPr>
            <w:tcW w:w="1591" w:type="dxa"/>
            <w:vAlign w:val="top"/>
          </w:tcPr>
          <w:p w14:paraId="7AC7965E">
            <w:pPr>
              <w:spacing w:before="306" w:line="222" w:lineRule="auto"/>
              <w:ind w:left="535"/>
              <w:rPr>
                <w:rFonts w:ascii="FangSong_GB2312" w:hAnsi="FangSong_GB2312" w:eastAsia="FangSong_GB2312" w:cs="FangSong_GB2312"/>
                <w:sz w:val="28"/>
                <w:szCs w:val="28"/>
              </w:rPr>
            </w:pPr>
            <w:r>
              <w:rPr>
                <w:rFonts w:ascii="FangSong_GB2312" w:hAnsi="FangSong_GB2312" w:eastAsia="FangSong_GB2312" w:cs="FangSong_GB2312"/>
                <w:spacing w:val="-12"/>
                <w:sz w:val="28"/>
                <w:szCs w:val="28"/>
              </w:rPr>
              <w:t>代表</w:t>
            </w:r>
          </w:p>
          <w:p w14:paraId="330DEB56">
            <w:pPr>
              <w:spacing w:before="132" w:line="222" w:lineRule="auto"/>
              <w:ind w:left="530"/>
              <w:rPr>
                <w:rFonts w:ascii="FangSong_GB2312" w:hAnsi="FangSong_GB2312" w:eastAsia="FangSong_GB2312" w:cs="FangSong_GB2312"/>
                <w:sz w:val="28"/>
                <w:szCs w:val="28"/>
              </w:rPr>
            </w:pPr>
            <w:r>
              <w:rPr>
                <w:rFonts w:ascii="FangSong_GB2312" w:hAnsi="FangSong_GB2312" w:eastAsia="FangSong_GB2312" w:cs="FangSong_GB2312"/>
                <w:spacing w:val="-9"/>
                <w:sz w:val="28"/>
                <w:szCs w:val="28"/>
              </w:rPr>
              <w:t>姓名</w:t>
            </w:r>
          </w:p>
        </w:tc>
        <w:tc>
          <w:tcPr>
            <w:tcW w:w="1138" w:type="dxa"/>
            <w:vAlign w:val="top"/>
          </w:tcPr>
          <w:p w14:paraId="4F5FE92A">
            <w:pPr>
              <w:spacing w:line="395" w:lineRule="auto"/>
              <w:rPr>
                <w:rFonts w:ascii="Arial"/>
                <w:sz w:val="21"/>
              </w:rPr>
            </w:pPr>
          </w:p>
          <w:p w14:paraId="5D257618">
            <w:pPr>
              <w:spacing w:before="91" w:line="219" w:lineRule="auto"/>
              <w:ind w:left="306"/>
              <w:rPr>
                <w:rFonts w:ascii="FangSong_GB2312" w:hAnsi="FangSong_GB2312" w:eastAsia="FangSong_GB2312" w:cs="FangSong_GB2312"/>
                <w:sz w:val="28"/>
                <w:szCs w:val="28"/>
              </w:rPr>
            </w:pPr>
            <w:r>
              <w:rPr>
                <w:rFonts w:ascii="FangSong_GB2312" w:hAnsi="FangSong_GB2312" w:eastAsia="FangSong_GB2312" w:cs="FangSong_GB2312"/>
                <w:spacing w:val="-11"/>
                <w:sz w:val="28"/>
                <w:szCs w:val="28"/>
              </w:rPr>
              <w:t>性别</w:t>
            </w:r>
          </w:p>
        </w:tc>
        <w:tc>
          <w:tcPr>
            <w:tcW w:w="2085" w:type="dxa"/>
            <w:vAlign w:val="top"/>
          </w:tcPr>
          <w:p w14:paraId="680ED90B">
            <w:pPr>
              <w:spacing w:before="305" w:line="222" w:lineRule="auto"/>
              <w:ind w:left="778"/>
              <w:rPr>
                <w:rFonts w:ascii="FangSong_GB2312" w:hAnsi="FangSong_GB2312" w:eastAsia="FangSong_GB2312" w:cs="FangSong_GB2312"/>
                <w:sz w:val="28"/>
                <w:szCs w:val="28"/>
              </w:rPr>
            </w:pPr>
            <w:r>
              <w:rPr>
                <w:rFonts w:ascii="FangSong_GB2312" w:hAnsi="FangSong_GB2312" w:eastAsia="FangSong_GB2312" w:cs="FangSong_GB2312"/>
                <w:spacing w:val="-9"/>
                <w:sz w:val="28"/>
                <w:szCs w:val="28"/>
              </w:rPr>
              <w:t>所在</w:t>
            </w:r>
          </w:p>
          <w:p w14:paraId="6AAB5B6F">
            <w:pPr>
              <w:spacing w:before="26" w:line="219" w:lineRule="auto"/>
              <w:ind w:left="782"/>
              <w:rPr>
                <w:rFonts w:ascii="FangSong_GB2312" w:hAnsi="FangSong_GB2312" w:eastAsia="FangSong_GB2312" w:cs="FangSong_GB2312"/>
                <w:sz w:val="28"/>
                <w:szCs w:val="28"/>
              </w:rPr>
            </w:pPr>
            <w:r>
              <w:rPr>
                <w:rFonts w:ascii="FangSong_GB2312" w:hAnsi="FangSong_GB2312" w:eastAsia="FangSong_GB2312" w:cs="FangSong_GB2312"/>
                <w:spacing w:val="-12"/>
                <w:sz w:val="28"/>
                <w:szCs w:val="28"/>
              </w:rPr>
              <w:t>单位</w:t>
            </w:r>
          </w:p>
        </w:tc>
        <w:tc>
          <w:tcPr>
            <w:tcW w:w="1252" w:type="dxa"/>
            <w:vAlign w:val="top"/>
          </w:tcPr>
          <w:p w14:paraId="06633EED">
            <w:pPr>
              <w:spacing w:before="306" w:line="219" w:lineRule="auto"/>
              <w:ind w:left="361"/>
              <w:rPr>
                <w:rFonts w:ascii="FangSong_GB2312" w:hAnsi="FangSong_GB2312" w:eastAsia="FangSong_GB2312" w:cs="FangSong_GB2312"/>
                <w:sz w:val="28"/>
                <w:szCs w:val="28"/>
              </w:rPr>
            </w:pPr>
            <w:r>
              <w:rPr>
                <w:rFonts w:ascii="FangSong_GB2312" w:hAnsi="FangSong_GB2312" w:eastAsia="FangSong_GB2312" w:cs="FangSong_GB2312"/>
                <w:spacing w:val="-8"/>
                <w:sz w:val="28"/>
                <w:szCs w:val="28"/>
              </w:rPr>
              <w:t>职务</w:t>
            </w:r>
          </w:p>
          <w:p w14:paraId="1B871172">
            <w:pPr>
              <w:spacing w:before="138" w:line="227" w:lineRule="auto"/>
              <w:ind w:left="361"/>
              <w:rPr>
                <w:rFonts w:ascii="FangSong_GB2312" w:hAnsi="FangSong_GB2312" w:eastAsia="FangSong_GB2312" w:cs="FangSong_GB2312"/>
                <w:sz w:val="28"/>
                <w:szCs w:val="28"/>
              </w:rPr>
            </w:pPr>
            <w:r>
              <w:rPr>
                <w:rFonts w:ascii="FangSong_GB2312" w:hAnsi="FangSong_GB2312" w:eastAsia="FangSong_GB2312" w:cs="FangSong_GB2312"/>
                <w:spacing w:val="-8"/>
                <w:sz w:val="28"/>
                <w:szCs w:val="28"/>
              </w:rPr>
              <w:t>职称</w:t>
            </w:r>
          </w:p>
        </w:tc>
        <w:tc>
          <w:tcPr>
            <w:tcW w:w="1439" w:type="dxa"/>
            <w:vAlign w:val="top"/>
          </w:tcPr>
          <w:p w14:paraId="7EAD1C44">
            <w:pPr>
              <w:spacing w:before="306" w:line="219" w:lineRule="auto"/>
              <w:ind w:left="453"/>
              <w:rPr>
                <w:rFonts w:ascii="FangSong_GB2312" w:hAnsi="FangSong_GB2312" w:eastAsia="FangSong_GB2312" w:cs="FangSong_GB2312"/>
                <w:sz w:val="28"/>
                <w:szCs w:val="28"/>
              </w:rPr>
            </w:pPr>
            <w:r>
              <w:rPr>
                <w:rFonts w:ascii="FangSong_GB2312" w:hAnsi="FangSong_GB2312" w:eastAsia="FangSong_GB2312" w:cs="FangSong_GB2312"/>
                <w:spacing w:val="-7"/>
                <w:sz w:val="28"/>
                <w:szCs w:val="28"/>
              </w:rPr>
              <w:t>联系</w:t>
            </w:r>
          </w:p>
          <w:p w14:paraId="03D9D1FE">
            <w:pPr>
              <w:spacing w:before="137" w:line="225" w:lineRule="auto"/>
              <w:ind w:left="487"/>
              <w:rPr>
                <w:rFonts w:ascii="FangSong_GB2312" w:hAnsi="FangSong_GB2312" w:eastAsia="FangSong_GB2312" w:cs="FangSong_GB2312"/>
                <w:sz w:val="28"/>
                <w:szCs w:val="28"/>
              </w:rPr>
            </w:pPr>
            <w:r>
              <w:rPr>
                <w:rFonts w:ascii="FangSong_GB2312" w:hAnsi="FangSong_GB2312" w:eastAsia="FangSong_GB2312" w:cs="FangSong_GB2312"/>
                <w:spacing w:val="-24"/>
                <w:sz w:val="28"/>
                <w:szCs w:val="28"/>
              </w:rPr>
              <w:t>电话</w:t>
            </w:r>
          </w:p>
        </w:tc>
        <w:tc>
          <w:tcPr>
            <w:tcW w:w="1129" w:type="dxa"/>
            <w:vAlign w:val="top"/>
          </w:tcPr>
          <w:p w14:paraId="6BFBDEF4">
            <w:pPr>
              <w:spacing w:before="253" w:line="223" w:lineRule="auto"/>
              <w:ind w:left="399"/>
              <w:rPr>
                <w:rFonts w:ascii="FangSong_GB2312" w:hAnsi="FangSong_GB2312" w:eastAsia="FangSong_GB2312" w:cs="FangSong_GB2312"/>
                <w:sz w:val="28"/>
                <w:szCs w:val="28"/>
              </w:rPr>
            </w:pPr>
            <w:r>
              <w:rPr>
                <w:rFonts w:ascii="FangSong_GB2312" w:hAnsi="FangSong_GB2312" w:eastAsia="FangSong_GB2312" w:cs="FangSong_GB2312"/>
                <w:spacing w:val="-9"/>
                <w:sz w:val="28"/>
                <w:szCs w:val="28"/>
              </w:rPr>
              <w:t>是否</w:t>
            </w:r>
          </w:p>
          <w:p w14:paraId="08CAC8BC">
            <w:pPr>
              <w:spacing w:before="238" w:line="222" w:lineRule="auto"/>
              <w:ind w:left="397"/>
              <w:rPr>
                <w:rFonts w:ascii="FangSong_GB2312" w:hAnsi="FangSong_GB2312" w:eastAsia="FangSong_GB2312" w:cs="FangSong_GB2312"/>
                <w:sz w:val="28"/>
                <w:szCs w:val="28"/>
              </w:rPr>
            </w:pPr>
            <w:r>
              <w:rPr>
                <w:rFonts w:ascii="FangSong_GB2312" w:hAnsi="FangSong_GB2312" w:eastAsia="FangSong_GB2312" w:cs="FangSong_GB2312"/>
                <w:spacing w:val="-9"/>
                <w:sz w:val="28"/>
                <w:szCs w:val="28"/>
              </w:rPr>
              <w:t>住宿</w:t>
            </w:r>
          </w:p>
        </w:tc>
        <w:tc>
          <w:tcPr>
            <w:tcW w:w="1148" w:type="dxa"/>
            <w:vAlign w:val="top"/>
          </w:tcPr>
          <w:p w14:paraId="33588EC1">
            <w:pPr>
              <w:spacing w:line="394" w:lineRule="auto"/>
              <w:rPr>
                <w:rFonts w:ascii="Arial"/>
                <w:sz w:val="21"/>
              </w:rPr>
            </w:pPr>
          </w:p>
          <w:p w14:paraId="4F509B35">
            <w:pPr>
              <w:spacing w:before="91" w:line="222" w:lineRule="auto"/>
              <w:ind w:left="312"/>
              <w:rPr>
                <w:rFonts w:ascii="FangSong_GB2312" w:hAnsi="FangSong_GB2312" w:eastAsia="FangSong_GB2312" w:cs="FangSong_GB2312"/>
                <w:sz w:val="28"/>
                <w:szCs w:val="28"/>
              </w:rPr>
            </w:pPr>
            <w:r>
              <w:rPr>
                <w:rFonts w:ascii="FangSong_GB2312" w:hAnsi="FangSong_GB2312" w:eastAsia="FangSong_GB2312" w:cs="FangSong_GB2312"/>
                <w:spacing w:val="-10"/>
                <w:sz w:val="28"/>
                <w:szCs w:val="28"/>
              </w:rPr>
              <w:t>备注</w:t>
            </w:r>
          </w:p>
        </w:tc>
      </w:tr>
      <w:tr w14:paraId="3EF30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jc w:val="center"/>
        </w:trPr>
        <w:tc>
          <w:tcPr>
            <w:tcW w:w="1591" w:type="dxa"/>
            <w:vAlign w:val="top"/>
          </w:tcPr>
          <w:p w14:paraId="38F941EB">
            <w:pPr>
              <w:rPr>
                <w:rFonts w:ascii="Arial"/>
                <w:sz w:val="21"/>
              </w:rPr>
            </w:pPr>
          </w:p>
        </w:tc>
        <w:tc>
          <w:tcPr>
            <w:tcW w:w="1138" w:type="dxa"/>
            <w:vAlign w:val="top"/>
          </w:tcPr>
          <w:p w14:paraId="075C48BD">
            <w:pPr>
              <w:rPr>
                <w:rFonts w:ascii="Arial"/>
                <w:sz w:val="21"/>
              </w:rPr>
            </w:pPr>
          </w:p>
        </w:tc>
        <w:tc>
          <w:tcPr>
            <w:tcW w:w="2085" w:type="dxa"/>
            <w:vAlign w:val="top"/>
          </w:tcPr>
          <w:p w14:paraId="250D2B06">
            <w:pPr>
              <w:rPr>
                <w:rFonts w:ascii="Arial"/>
                <w:sz w:val="21"/>
              </w:rPr>
            </w:pPr>
          </w:p>
        </w:tc>
        <w:tc>
          <w:tcPr>
            <w:tcW w:w="1252" w:type="dxa"/>
            <w:vAlign w:val="top"/>
          </w:tcPr>
          <w:p w14:paraId="45BBC0A9">
            <w:pPr>
              <w:rPr>
                <w:rFonts w:ascii="Arial"/>
                <w:sz w:val="21"/>
              </w:rPr>
            </w:pPr>
          </w:p>
        </w:tc>
        <w:tc>
          <w:tcPr>
            <w:tcW w:w="1439" w:type="dxa"/>
            <w:vAlign w:val="top"/>
          </w:tcPr>
          <w:p w14:paraId="5CE02B06">
            <w:pPr>
              <w:rPr>
                <w:rFonts w:ascii="Arial"/>
                <w:sz w:val="21"/>
              </w:rPr>
            </w:pPr>
          </w:p>
        </w:tc>
        <w:tc>
          <w:tcPr>
            <w:tcW w:w="1129" w:type="dxa"/>
            <w:vAlign w:val="top"/>
          </w:tcPr>
          <w:p w14:paraId="3133AD95">
            <w:pPr>
              <w:rPr>
                <w:rFonts w:ascii="Arial"/>
                <w:sz w:val="21"/>
              </w:rPr>
            </w:pPr>
          </w:p>
        </w:tc>
        <w:tc>
          <w:tcPr>
            <w:tcW w:w="1148" w:type="dxa"/>
            <w:vAlign w:val="top"/>
          </w:tcPr>
          <w:p w14:paraId="648D384B">
            <w:pPr>
              <w:rPr>
                <w:rFonts w:ascii="Arial"/>
                <w:sz w:val="21"/>
              </w:rPr>
            </w:pPr>
          </w:p>
        </w:tc>
      </w:tr>
      <w:tr w14:paraId="2D0FD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jc w:val="center"/>
        </w:trPr>
        <w:tc>
          <w:tcPr>
            <w:tcW w:w="1591" w:type="dxa"/>
            <w:vAlign w:val="top"/>
          </w:tcPr>
          <w:p w14:paraId="002430D7">
            <w:pPr>
              <w:rPr>
                <w:rFonts w:ascii="Arial"/>
                <w:sz w:val="21"/>
              </w:rPr>
            </w:pPr>
          </w:p>
        </w:tc>
        <w:tc>
          <w:tcPr>
            <w:tcW w:w="1138" w:type="dxa"/>
            <w:vAlign w:val="top"/>
          </w:tcPr>
          <w:p w14:paraId="12884D33">
            <w:pPr>
              <w:rPr>
                <w:rFonts w:ascii="Arial"/>
                <w:sz w:val="21"/>
              </w:rPr>
            </w:pPr>
          </w:p>
        </w:tc>
        <w:tc>
          <w:tcPr>
            <w:tcW w:w="2085" w:type="dxa"/>
            <w:vAlign w:val="top"/>
          </w:tcPr>
          <w:p w14:paraId="3075F42C">
            <w:pPr>
              <w:rPr>
                <w:rFonts w:ascii="Arial"/>
                <w:sz w:val="21"/>
              </w:rPr>
            </w:pPr>
          </w:p>
        </w:tc>
        <w:tc>
          <w:tcPr>
            <w:tcW w:w="1252" w:type="dxa"/>
            <w:vAlign w:val="top"/>
          </w:tcPr>
          <w:p w14:paraId="61D9E755">
            <w:pPr>
              <w:rPr>
                <w:rFonts w:ascii="Arial"/>
                <w:sz w:val="21"/>
              </w:rPr>
            </w:pPr>
          </w:p>
        </w:tc>
        <w:tc>
          <w:tcPr>
            <w:tcW w:w="1439" w:type="dxa"/>
            <w:vAlign w:val="top"/>
          </w:tcPr>
          <w:p w14:paraId="6F0EE9FA">
            <w:pPr>
              <w:rPr>
                <w:rFonts w:ascii="Arial"/>
                <w:sz w:val="21"/>
              </w:rPr>
            </w:pPr>
          </w:p>
        </w:tc>
        <w:tc>
          <w:tcPr>
            <w:tcW w:w="1129" w:type="dxa"/>
            <w:vAlign w:val="top"/>
          </w:tcPr>
          <w:p w14:paraId="6A778AAF">
            <w:pPr>
              <w:rPr>
                <w:rFonts w:ascii="Arial"/>
                <w:sz w:val="21"/>
              </w:rPr>
            </w:pPr>
          </w:p>
        </w:tc>
        <w:tc>
          <w:tcPr>
            <w:tcW w:w="1148" w:type="dxa"/>
            <w:vAlign w:val="top"/>
          </w:tcPr>
          <w:p w14:paraId="19A34987">
            <w:pPr>
              <w:rPr>
                <w:rFonts w:ascii="Arial"/>
                <w:sz w:val="21"/>
              </w:rPr>
            </w:pPr>
          </w:p>
        </w:tc>
      </w:tr>
    </w:tbl>
    <w:p w14:paraId="4DC16AF9">
      <w:pPr>
        <w:spacing w:line="297" w:lineRule="auto"/>
        <w:rPr>
          <w:rFonts w:ascii="Arial"/>
          <w:sz w:val="21"/>
        </w:rPr>
      </w:pPr>
    </w:p>
    <w:p w14:paraId="607A9202">
      <w:pPr>
        <w:spacing w:line="298" w:lineRule="auto"/>
        <w:rPr>
          <w:rFonts w:ascii="Arial"/>
          <w:sz w:val="21"/>
        </w:rPr>
      </w:pPr>
    </w:p>
    <w:p w14:paraId="5B80B9C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 w:hAnsi="仿宋" w:eastAsia="仿宋" w:cs="仿宋"/>
          <w:color w:val="auto"/>
        </w:rPr>
      </w:pPr>
      <w:r>
        <w:rPr>
          <w:rFonts w:hint="eastAsia" w:ascii="仿宋" w:hAnsi="仿宋" w:eastAsia="仿宋" w:cs="仿宋"/>
          <w:color w:val="auto"/>
        </w:rPr>
        <w:t>备注：</w:t>
      </w:r>
    </w:p>
    <w:p w14:paraId="62C3ED8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 w:hAnsi="仿宋" w:eastAsia="仿宋" w:cs="仿宋"/>
          <w:color w:val="auto"/>
        </w:rPr>
      </w:pPr>
      <w:r>
        <w:rPr>
          <w:rFonts w:hint="eastAsia" w:ascii="仿宋" w:hAnsi="仿宋" w:eastAsia="仿宋" w:cs="仿宋"/>
          <w:color w:val="auto"/>
          <w:spacing w:val="2"/>
        </w:rPr>
        <w:t>请于1</w:t>
      </w:r>
      <w:r>
        <w:rPr>
          <w:rFonts w:hint="eastAsia" w:ascii="仿宋" w:hAnsi="仿宋" w:eastAsia="仿宋" w:cs="仿宋"/>
          <w:color w:val="auto"/>
          <w:spacing w:val="2"/>
          <w:lang w:val="en-US" w:eastAsia="zh-CN"/>
        </w:rPr>
        <w:t>1</w:t>
      </w:r>
      <w:r>
        <w:rPr>
          <w:rFonts w:hint="eastAsia" w:ascii="仿宋" w:hAnsi="仿宋" w:eastAsia="仿宋" w:cs="仿宋"/>
          <w:color w:val="auto"/>
          <w:spacing w:val="2"/>
        </w:rPr>
        <w:t>月</w:t>
      </w:r>
      <w:r>
        <w:rPr>
          <w:rFonts w:hint="eastAsia" w:ascii="仿宋" w:hAnsi="仿宋" w:eastAsia="仿宋" w:cs="仿宋"/>
          <w:color w:val="auto"/>
          <w:spacing w:val="2"/>
          <w:lang w:val="en-US" w:eastAsia="zh-CN"/>
        </w:rPr>
        <w:t>10</w:t>
      </w:r>
      <w:r>
        <w:rPr>
          <w:rFonts w:hint="eastAsia" w:ascii="仿宋" w:hAnsi="仿宋" w:eastAsia="仿宋" w:cs="仿宋"/>
          <w:color w:val="auto"/>
          <w:spacing w:val="2"/>
        </w:rPr>
        <w:t>日前登录</w:t>
      </w:r>
      <w:r>
        <w:rPr>
          <w:rFonts w:hint="eastAsia" w:ascii="仿宋" w:hAnsi="仿宋" w:eastAsia="仿宋" w:cs="仿宋"/>
          <w:color w:val="auto"/>
        </w:rPr>
        <w:t>https://www.wjx.cn/vm/wfAzuHW.aspx</w:t>
      </w:r>
      <w:r>
        <w:rPr>
          <w:rFonts w:hint="eastAsia" w:ascii="仿宋" w:hAnsi="仿宋" w:eastAsia="仿宋" w:cs="仿宋"/>
          <w:color w:val="auto"/>
          <w:spacing w:val="9"/>
        </w:rPr>
        <w:t>填写报名表，并上传加盖单位公章的参会回执扫描文件</w:t>
      </w:r>
      <w:r>
        <w:rPr>
          <w:rFonts w:hint="eastAsia" w:ascii="仿宋" w:hAnsi="仿宋" w:eastAsia="仿宋" w:cs="仿宋"/>
          <w:color w:val="auto"/>
          <w:spacing w:val="8"/>
        </w:rPr>
        <w:t>（</w:t>
      </w:r>
      <w:r>
        <w:rPr>
          <w:rFonts w:hint="eastAsia" w:ascii="仿宋" w:hAnsi="仿宋" w:eastAsia="仿宋" w:cs="仿宋"/>
          <w:color w:val="auto"/>
        </w:rPr>
        <w:t>PDF</w:t>
      </w:r>
      <w:r>
        <w:rPr>
          <w:rFonts w:hint="eastAsia" w:ascii="仿宋" w:hAnsi="仿宋" w:eastAsia="仿宋" w:cs="仿宋"/>
          <w:color w:val="auto"/>
          <w:spacing w:val="8"/>
        </w:rPr>
        <w:t>格式）。</w:t>
      </w:r>
    </w:p>
    <w:p w14:paraId="3434376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outlineLvl w:val="0"/>
        <w:rPr>
          <w:rFonts w:hint="eastAsia" w:ascii="仿宋" w:hAnsi="仿宋" w:eastAsia="仿宋" w:cs="仿宋"/>
          <w:color w:val="auto"/>
          <w:spacing w:val="7"/>
        </w:rPr>
      </w:pPr>
      <w:r>
        <w:rPr>
          <w:rFonts w:hint="eastAsia" w:ascii="仿宋" w:hAnsi="仿宋" w:eastAsia="仿宋" w:cs="仿宋"/>
          <w:color w:val="auto"/>
          <w:spacing w:val="7"/>
        </w:rPr>
        <w:t>2.参会回执原件请在报到时提交。</w:t>
      </w:r>
    </w:p>
    <w:p w14:paraId="2916C24C">
      <w:pPr>
        <w:pStyle w:val="2"/>
        <w:spacing w:before="101" w:line="219" w:lineRule="auto"/>
        <w:outlineLvl w:val="0"/>
        <w:rPr>
          <w:spacing w:val="7"/>
        </w:rPr>
      </w:pPr>
    </w:p>
    <w:p w14:paraId="04B5CAAC">
      <w:pPr>
        <w:pStyle w:val="2"/>
        <w:spacing w:before="101" w:line="219" w:lineRule="auto"/>
        <w:outlineLvl w:val="0"/>
        <w:rPr>
          <w:spacing w:val="7"/>
        </w:rPr>
      </w:pPr>
    </w:p>
    <w:p w14:paraId="09B99001">
      <w:pPr>
        <w:pStyle w:val="2"/>
        <w:spacing w:before="101" w:line="219" w:lineRule="auto"/>
        <w:outlineLvl w:val="0"/>
        <w:rPr>
          <w:spacing w:val="7"/>
        </w:rPr>
      </w:pPr>
    </w:p>
    <w:p w14:paraId="43FF9A21">
      <w:pPr>
        <w:pStyle w:val="2"/>
        <w:spacing w:before="101" w:line="219" w:lineRule="auto"/>
        <w:outlineLvl w:val="0"/>
        <w:rPr>
          <w:spacing w:val="7"/>
        </w:rPr>
      </w:pPr>
    </w:p>
    <w:p w14:paraId="170E1E39">
      <w:pPr>
        <w:pStyle w:val="2"/>
        <w:spacing w:before="101" w:line="219" w:lineRule="auto"/>
        <w:outlineLvl w:val="0"/>
        <w:rPr>
          <w:spacing w:val="7"/>
        </w:rPr>
      </w:pPr>
    </w:p>
    <w:p w14:paraId="1103EC70">
      <w:pPr>
        <w:pStyle w:val="2"/>
        <w:spacing w:before="101" w:line="219" w:lineRule="auto"/>
        <w:outlineLvl w:val="0"/>
        <w:rPr>
          <w:spacing w:val="7"/>
        </w:rPr>
      </w:pPr>
    </w:p>
    <w:p w14:paraId="72666CC1">
      <w:pPr>
        <w:pStyle w:val="2"/>
        <w:spacing w:before="101" w:line="219" w:lineRule="auto"/>
        <w:outlineLvl w:val="0"/>
        <w:rPr>
          <w:spacing w:val="7"/>
        </w:rPr>
      </w:pPr>
    </w:p>
    <w:p w14:paraId="5EE05895">
      <w:pPr>
        <w:pStyle w:val="2"/>
        <w:spacing w:before="101" w:line="219" w:lineRule="auto"/>
        <w:outlineLvl w:val="0"/>
        <w:rPr>
          <w:spacing w:val="7"/>
        </w:rPr>
      </w:pPr>
    </w:p>
    <w:p w14:paraId="0852F6C6">
      <w:pPr>
        <w:pStyle w:val="2"/>
        <w:spacing w:before="101" w:line="219" w:lineRule="auto"/>
        <w:outlineLvl w:val="0"/>
        <w:rPr>
          <w:spacing w:val="7"/>
        </w:rPr>
      </w:pPr>
    </w:p>
    <w:p w14:paraId="57BA0064">
      <w:pPr>
        <w:pStyle w:val="2"/>
        <w:spacing w:before="101" w:line="219" w:lineRule="auto"/>
        <w:outlineLvl w:val="0"/>
        <w:rPr>
          <w:spacing w:val="7"/>
        </w:rPr>
      </w:pPr>
    </w:p>
    <w:p w14:paraId="2688DC8C">
      <w:pPr>
        <w:pStyle w:val="2"/>
        <w:spacing w:before="101" w:line="219" w:lineRule="auto"/>
        <w:outlineLvl w:val="0"/>
        <w:rPr>
          <w:spacing w:val="7"/>
        </w:rPr>
      </w:pPr>
    </w:p>
    <w:p w14:paraId="055D8CE0">
      <w:pPr>
        <w:pStyle w:val="2"/>
        <w:spacing w:before="101" w:line="219" w:lineRule="auto"/>
        <w:ind w:left="49"/>
        <w:jc w:val="center"/>
        <w:outlineLvl w:val="0"/>
        <w:rPr>
          <w:b/>
          <w:bCs/>
          <w:spacing w:val="-8"/>
        </w:rPr>
      </w:pPr>
      <w:r>
        <w:rPr>
          <w:b/>
          <w:bCs/>
          <w:spacing w:val="-8"/>
        </w:rPr>
        <w:t>专家简介</w:t>
      </w:r>
    </w:p>
    <w:p w14:paraId="6FA34231">
      <w:pPr>
        <w:pStyle w:val="2"/>
        <w:spacing w:before="101" w:line="219" w:lineRule="auto"/>
        <w:ind w:left="49"/>
        <w:jc w:val="center"/>
        <w:outlineLvl w:val="0"/>
        <w:rPr>
          <w:b/>
          <w:bCs/>
          <w:spacing w:val="-8"/>
        </w:rPr>
      </w:pPr>
    </w:p>
    <w:p w14:paraId="08FD8FA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76" w:firstLineChars="200"/>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刘正奎，中国科学院心理研究所研究员、教授、博士生导师，国家重点研发项目首席科学家。获“国家百千万人才工程国家级人选”、国家“突出贡献的中青年专家”、“国务院特殊津贴专家”和“中国科学院骨干研究员”等称号。兼任中国心理学会心理危机干预工作委员会主任委员、中国社会工作联合会咨询专家委员会成员、中国人口文化促进会表达性艺术分会名誉会长委员等。主要致力于下心理创伤机制与干预研究。在国内外学术期刊发表论文100余篇，其中以第一作者或通讯作者发表SCI/SSCITOP期刊5篇（IF&gt;10)。主编与主译出版图书9本，获取发明专利10余项。主持承担了国家重点研发项目、国家重大科技攻关课题、国家科技支撑计划课题、国家软科学重点项目和国家自然基金委专项等20多项。自2008年以来，带领团队参加我国18场重大灾难后的心理援助与危机干预工作。</w:t>
      </w:r>
    </w:p>
    <w:p w14:paraId="349E8B7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76" w:firstLineChars="200"/>
        <w:textAlignment w:val="baseline"/>
        <w:rPr>
          <w:rFonts w:hint="eastAsia" w:ascii="仿宋" w:hAnsi="仿宋" w:eastAsia="仿宋" w:cs="仿宋"/>
          <w:spacing w:val="9"/>
          <w:sz w:val="32"/>
          <w:szCs w:val="32"/>
        </w:rPr>
      </w:pPr>
    </w:p>
    <w:p w14:paraId="4534EBF7">
      <w:pPr>
        <w:pStyle w:val="2"/>
        <w:spacing w:before="101" w:line="219" w:lineRule="auto"/>
        <w:ind w:left="49"/>
        <w:jc w:val="center"/>
        <w:outlineLvl w:val="0"/>
        <w:rPr>
          <w:b/>
          <w:bCs/>
          <w:spacing w:val="-8"/>
        </w:rPr>
      </w:pPr>
    </w:p>
    <w:p w14:paraId="1E579017">
      <w:pPr>
        <w:pStyle w:val="2"/>
        <w:spacing w:before="101" w:line="219" w:lineRule="auto"/>
        <w:ind w:left="49"/>
        <w:jc w:val="center"/>
        <w:outlineLvl w:val="0"/>
        <w:rPr>
          <w:b/>
          <w:bCs/>
          <w:spacing w:val="-8"/>
        </w:rPr>
      </w:pPr>
    </w:p>
    <w:p w14:paraId="26091B51">
      <w:pPr>
        <w:pStyle w:val="2"/>
        <w:spacing w:before="101" w:line="219" w:lineRule="auto"/>
        <w:ind w:left="49"/>
        <w:jc w:val="center"/>
        <w:outlineLvl w:val="0"/>
        <w:rPr>
          <w:b/>
          <w:bCs/>
          <w:spacing w:val="-8"/>
        </w:rPr>
      </w:pPr>
    </w:p>
    <w:p w14:paraId="4F9D63AD">
      <w:pPr>
        <w:pStyle w:val="2"/>
        <w:spacing w:before="101" w:line="219" w:lineRule="auto"/>
        <w:ind w:left="49"/>
        <w:jc w:val="center"/>
        <w:outlineLvl w:val="0"/>
        <w:rPr>
          <w:b/>
          <w:bCs/>
          <w:spacing w:val="-8"/>
        </w:rPr>
      </w:pPr>
    </w:p>
    <w:p w14:paraId="6CC40B7A">
      <w:pPr>
        <w:pStyle w:val="2"/>
        <w:spacing w:before="101" w:line="219" w:lineRule="auto"/>
        <w:ind w:left="49"/>
        <w:jc w:val="center"/>
        <w:outlineLvl w:val="0"/>
        <w:rPr>
          <w:b/>
          <w:bCs/>
          <w:spacing w:val="-8"/>
        </w:rPr>
      </w:pPr>
    </w:p>
    <w:p w14:paraId="6A9B5135">
      <w:pPr>
        <w:pStyle w:val="2"/>
        <w:spacing w:before="101" w:line="219" w:lineRule="auto"/>
        <w:ind w:left="49"/>
        <w:jc w:val="center"/>
        <w:outlineLvl w:val="0"/>
        <w:rPr>
          <w:b/>
          <w:bCs/>
          <w:spacing w:val="-8"/>
        </w:rPr>
      </w:pPr>
    </w:p>
    <w:p w14:paraId="57092F3D">
      <w:pPr>
        <w:pStyle w:val="2"/>
        <w:spacing w:before="101" w:line="219" w:lineRule="auto"/>
        <w:ind w:left="49"/>
        <w:jc w:val="center"/>
        <w:outlineLvl w:val="0"/>
        <w:rPr>
          <w:b/>
          <w:bCs/>
          <w:spacing w:val="-8"/>
        </w:rPr>
      </w:pPr>
    </w:p>
    <w:p w14:paraId="02168AB2">
      <w:pPr>
        <w:pStyle w:val="2"/>
        <w:spacing w:before="101" w:line="219" w:lineRule="auto"/>
        <w:ind w:left="49"/>
        <w:jc w:val="center"/>
        <w:outlineLvl w:val="0"/>
        <w:rPr>
          <w:b/>
          <w:bCs/>
          <w:spacing w:val="-8"/>
        </w:rPr>
      </w:pPr>
    </w:p>
    <w:p w14:paraId="59921128">
      <w:pPr>
        <w:pStyle w:val="2"/>
        <w:spacing w:before="101" w:line="219" w:lineRule="auto"/>
        <w:ind w:left="49"/>
        <w:jc w:val="center"/>
        <w:outlineLvl w:val="0"/>
        <w:rPr>
          <w:b/>
          <w:bCs/>
          <w:spacing w:val="-8"/>
        </w:rPr>
      </w:pPr>
    </w:p>
    <w:p w14:paraId="1E479BBC">
      <w:pPr>
        <w:pStyle w:val="2"/>
        <w:spacing w:before="101" w:line="219" w:lineRule="auto"/>
        <w:ind w:left="49"/>
        <w:jc w:val="center"/>
        <w:outlineLvl w:val="0"/>
        <w:rPr>
          <w:b/>
          <w:bCs/>
          <w:spacing w:val="-8"/>
        </w:rPr>
      </w:pPr>
    </w:p>
    <w:p w14:paraId="3F8C949C">
      <w:pPr>
        <w:pStyle w:val="2"/>
        <w:spacing w:before="101" w:line="219" w:lineRule="auto"/>
        <w:ind w:left="49"/>
        <w:jc w:val="center"/>
        <w:outlineLvl w:val="0"/>
        <w:rPr>
          <w:b/>
          <w:bCs/>
          <w:spacing w:val="-8"/>
        </w:rPr>
      </w:pPr>
    </w:p>
    <w:p w14:paraId="4EC218AB">
      <w:pPr>
        <w:pStyle w:val="2"/>
        <w:spacing w:before="101" w:line="219" w:lineRule="auto"/>
        <w:outlineLvl w:val="0"/>
        <w:rPr>
          <w:rFonts w:hint="eastAsia" w:eastAsia="FangSong_GB2312"/>
          <w:b/>
          <w:bCs/>
          <w:spacing w:val="-8"/>
          <w:lang w:eastAsia="zh-CN"/>
        </w:rPr>
      </w:pPr>
      <w:r>
        <w:rPr>
          <w:b/>
          <w:bCs/>
          <w:spacing w:val="-8"/>
        </w:rPr>
        <w:t>附件</w:t>
      </w:r>
      <w:r>
        <w:rPr>
          <w:rFonts w:hint="eastAsia"/>
          <w:b/>
          <w:bCs/>
          <w:spacing w:val="-8"/>
          <w:lang w:val="en-US" w:eastAsia="zh-CN"/>
        </w:rPr>
        <w:t>2</w:t>
      </w:r>
    </w:p>
    <w:p w14:paraId="41484E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center"/>
        <w:textAlignment w:val="baseline"/>
        <w:rPr>
          <w:rFonts w:hint="eastAsia" w:ascii="方正小标宋简体" w:hAnsi="方正小标宋简体" w:eastAsia="方正小标宋简体" w:cs="方正小标宋简体"/>
          <w:spacing w:val="-4"/>
          <w:sz w:val="36"/>
          <w:szCs w:val="36"/>
          <w:lang w:val="en-US" w:eastAsia="zh-CN"/>
        </w:rPr>
      </w:pPr>
      <w:r>
        <w:rPr>
          <w:rFonts w:hint="eastAsia" w:ascii="方正小标宋简体" w:hAnsi="方正小标宋简体" w:eastAsia="方正小标宋简体" w:cs="方正小标宋简体"/>
          <w:spacing w:val="-4"/>
          <w:sz w:val="36"/>
          <w:szCs w:val="36"/>
        </w:rPr>
        <w:t>关于评选</w:t>
      </w:r>
      <w:r>
        <w:rPr>
          <w:rFonts w:hint="eastAsia" w:ascii="方正小标宋简体" w:hAnsi="方正小标宋简体" w:eastAsia="方正小标宋简体" w:cs="方正小标宋简体"/>
          <w:spacing w:val="-4"/>
          <w:sz w:val="36"/>
          <w:szCs w:val="36"/>
          <w:lang w:val="en-US" w:eastAsia="zh-CN"/>
        </w:rPr>
        <w:t>江西省</w:t>
      </w:r>
    </w:p>
    <w:p w14:paraId="6223305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“大学生心理健康教育工作先进个人”的通知</w:t>
      </w:r>
    </w:p>
    <w:p w14:paraId="74D264E1">
      <w:pPr>
        <w:spacing w:line="276" w:lineRule="auto"/>
        <w:jc w:val="center"/>
        <w:rPr>
          <w:rFonts w:ascii="Arial"/>
          <w:sz w:val="21"/>
        </w:rPr>
      </w:pPr>
    </w:p>
    <w:p w14:paraId="2203690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eastAsia" w:ascii="仿宋" w:hAnsi="仿宋" w:eastAsia="仿宋" w:cs="仿宋"/>
          <w:sz w:val="32"/>
          <w:szCs w:val="32"/>
        </w:rPr>
      </w:pPr>
      <w:r>
        <w:rPr>
          <w:rFonts w:hint="eastAsia" w:ascii="仿宋" w:hAnsi="仿宋" w:eastAsia="仿宋" w:cs="仿宋"/>
          <w:spacing w:val="-15"/>
          <w:sz w:val="32"/>
          <w:szCs w:val="32"/>
        </w:rPr>
        <w:t>各高校：</w:t>
      </w:r>
    </w:p>
    <w:p w14:paraId="08B71909">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jc w:val="both"/>
        <w:textAlignment w:val="baseline"/>
        <w:rPr>
          <w:rFonts w:hint="eastAsia" w:ascii="仿宋" w:hAnsi="仿宋" w:eastAsia="仿宋" w:cs="仿宋"/>
          <w:sz w:val="32"/>
          <w:szCs w:val="32"/>
        </w:rPr>
      </w:pPr>
      <w:r>
        <w:rPr>
          <w:rFonts w:hint="eastAsia" w:ascii="仿宋" w:hAnsi="仿宋" w:eastAsia="仿宋" w:cs="仿宋"/>
          <w:spacing w:val="-4"/>
          <w:sz w:val="32"/>
          <w:szCs w:val="32"/>
        </w:rPr>
        <w:t>为深入贯彻落实教育强国建设规划纲要及省委教育工委关于高校心理健康教育的工作部署，充分发挥先进典型的示范引领作用，激励全省高校心理健康教育工作者的职业热情与专业担当，系统总结“十四五”期间我省心理育人实践成果，经研究，决定开展江西省“大学生心理健康教育工作先进个人”评选活动。现将有关事项通知如下：</w:t>
      </w:r>
    </w:p>
    <w:p w14:paraId="3530FECF">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78" w:firstLineChars="200"/>
        <w:textAlignment w:val="baseline"/>
        <w:outlineLvl w:val="9"/>
        <w:rPr>
          <w:rFonts w:hint="eastAsia" w:ascii="黑体" w:hAnsi="黑体" w:eastAsia="黑体" w:cs="黑体"/>
          <w:sz w:val="30"/>
          <w:szCs w:val="30"/>
        </w:rPr>
      </w:pPr>
      <w:r>
        <w:rPr>
          <w:rFonts w:hint="eastAsia" w:ascii="黑体" w:hAnsi="黑体" w:eastAsia="黑体" w:cs="黑体"/>
          <w:b/>
          <w:bCs/>
          <w:spacing w:val="-6"/>
          <w:sz w:val="30"/>
          <w:szCs w:val="30"/>
        </w:rPr>
        <w:t>一、评选对象</w:t>
      </w:r>
    </w:p>
    <w:p w14:paraId="3EB8A9A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sz w:val="32"/>
          <w:szCs w:val="32"/>
        </w:rPr>
      </w:pPr>
      <w:r>
        <w:rPr>
          <w:rFonts w:hint="eastAsia" w:ascii="仿宋" w:hAnsi="仿宋" w:eastAsia="仿宋" w:cs="仿宋"/>
          <w:spacing w:val="-1"/>
          <w:sz w:val="32"/>
          <w:szCs w:val="32"/>
        </w:rPr>
        <w:t>参评的先进个人必须具有榜样示范性，切实为大学生心理健康教</w:t>
      </w:r>
      <w:r>
        <w:rPr>
          <w:rFonts w:hint="eastAsia" w:ascii="仿宋" w:hAnsi="仿宋" w:eastAsia="仿宋" w:cs="仿宋"/>
          <w:spacing w:val="-10"/>
          <w:sz w:val="32"/>
          <w:szCs w:val="32"/>
        </w:rPr>
        <w:t>育工作做出了突出贡献。先进个人包括</w:t>
      </w:r>
      <w:r>
        <w:rPr>
          <w:rFonts w:hint="eastAsia" w:ascii="仿宋" w:hAnsi="仿宋" w:eastAsia="仿宋" w:cs="仿宋"/>
          <w:spacing w:val="-5"/>
          <w:sz w:val="32"/>
          <w:szCs w:val="32"/>
        </w:rPr>
        <w:t>2</w:t>
      </w:r>
      <w:r>
        <w:rPr>
          <w:rFonts w:hint="eastAsia" w:ascii="仿宋" w:hAnsi="仿宋" w:eastAsia="仿宋" w:cs="仿宋"/>
          <w:spacing w:val="-5"/>
          <w:sz w:val="32"/>
          <w:szCs w:val="32"/>
          <w:lang w:val="en-US" w:eastAsia="zh-CN"/>
        </w:rPr>
        <w:t>5</w:t>
      </w:r>
      <w:r>
        <w:rPr>
          <w:rFonts w:hint="eastAsia" w:ascii="仿宋" w:hAnsi="仿宋" w:eastAsia="仿宋" w:cs="仿宋"/>
          <w:spacing w:val="-5"/>
          <w:sz w:val="32"/>
          <w:szCs w:val="32"/>
        </w:rPr>
        <w:t>年奉献奖</w:t>
      </w:r>
      <w:r>
        <w:rPr>
          <w:rFonts w:hint="eastAsia" w:ascii="仿宋" w:hAnsi="仿宋" w:eastAsia="仿宋" w:cs="仿宋"/>
          <w:spacing w:val="-10"/>
          <w:sz w:val="32"/>
          <w:szCs w:val="32"/>
        </w:rPr>
        <w:t>、优秀工作者、优秀青年工作者</w:t>
      </w:r>
      <w:r>
        <w:rPr>
          <w:rFonts w:hint="eastAsia" w:ascii="仿宋" w:hAnsi="仿宋" w:eastAsia="仿宋" w:cs="仿宋"/>
          <w:spacing w:val="-5"/>
          <w:sz w:val="32"/>
          <w:szCs w:val="32"/>
        </w:rPr>
        <w:t>。</w:t>
      </w:r>
    </w:p>
    <w:p w14:paraId="5C27AED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jc w:val="both"/>
        <w:textAlignment w:val="baseline"/>
        <w:rPr>
          <w:rFonts w:hint="eastAsia" w:ascii="仿宋" w:hAnsi="仿宋" w:eastAsia="仿宋" w:cs="仿宋"/>
          <w:sz w:val="32"/>
          <w:szCs w:val="32"/>
        </w:rPr>
      </w:pPr>
      <w:r>
        <w:rPr>
          <w:rFonts w:hint="eastAsia" w:ascii="仿宋" w:hAnsi="仿宋" w:eastAsia="仿宋" w:cs="仿宋"/>
          <w:spacing w:val="-4"/>
          <w:sz w:val="32"/>
          <w:szCs w:val="32"/>
        </w:rPr>
        <w:t>2</w:t>
      </w: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年奉献奖：在高校心理健康教育岗位连续工作二十</w:t>
      </w:r>
      <w:r>
        <w:rPr>
          <w:rFonts w:hint="eastAsia" w:ascii="仿宋" w:hAnsi="仿宋" w:eastAsia="仿宋" w:cs="仿宋"/>
          <w:spacing w:val="-4"/>
          <w:sz w:val="32"/>
          <w:szCs w:val="32"/>
          <w:lang w:val="en-US" w:eastAsia="zh-CN"/>
        </w:rPr>
        <w:t>五年及</w:t>
      </w:r>
      <w:r>
        <w:rPr>
          <w:rFonts w:hint="eastAsia" w:ascii="仿宋" w:hAnsi="仿宋" w:eastAsia="仿宋" w:cs="仿宋"/>
          <w:spacing w:val="-4"/>
          <w:sz w:val="32"/>
          <w:szCs w:val="32"/>
        </w:rPr>
        <w:t>以上，对全国、全省高校心理健康教育工作，特别是对江西省高校心理健康教</w:t>
      </w:r>
      <w:r>
        <w:rPr>
          <w:rFonts w:hint="eastAsia" w:ascii="仿宋" w:hAnsi="仿宋" w:eastAsia="仿宋" w:cs="仿宋"/>
          <w:spacing w:val="-3"/>
          <w:sz w:val="32"/>
          <w:szCs w:val="32"/>
        </w:rPr>
        <w:t>育专业委员会工作做出突出贡献的专家学者。</w:t>
      </w:r>
    </w:p>
    <w:p w14:paraId="449E83B0">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4" w:firstLineChars="200"/>
        <w:jc w:val="both"/>
        <w:textAlignment w:val="baseline"/>
        <w:rPr>
          <w:rFonts w:hint="eastAsia" w:ascii="仿宋" w:hAnsi="仿宋" w:eastAsia="仿宋" w:cs="仿宋"/>
          <w:spacing w:val="-4"/>
          <w:sz w:val="32"/>
          <w:szCs w:val="32"/>
        </w:rPr>
      </w:pPr>
      <w:r>
        <w:rPr>
          <w:rFonts w:hint="eastAsia" w:ascii="仿宋" w:hAnsi="仿宋" w:eastAsia="仿宋" w:cs="仿宋"/>
          <w:spacing w:val="-4"/>
          <w:sz w:val="32"/>
          <w:szCs w:val="32"/>
        </w:rPr>
        <w:t>优秀工作者：在高校心理健康教育岗位连续工作十年</w:t>
      </w:r>
      <w:r>
        <w:rPr>
          <w:rFonts w:hint="eastAsia" w:ascii="仿宋" w:hAnsi="仿宋" w:eastAsia="仿宋" w:cs="仿宋"/>
          <w:spacing w:val="-4"/>
          <w:sz w:val="32"/>
          <w:szCs w:val="32"/>
          <w:lang w:val="en-US" w:eastAsia="zh-CN"/>
        </w:rPr>
        <w:t>及</w:t>
      </w:r>
      <w:r>
        <w:rPr>
          <w:rFonts w:hint="eastAsia" w:ascii="仿宋" w:hAnsi="仿宋" w:eastAsia="仿宋" w:cs="仿宋"/>
          <w:spacing w:val="-4"/>
          <w:sz w:val="32"/>
          <w:szCs w:val="32"/>
        </w:rPr>
        <w:t>以上，对我省、以及所在市心理健康教育工作尤其是对所在学校心理健康教育工作做出重要贡献的教师。</w:t>
      </w:r>
    </w:p>
    <w:p w14:paraId="467B3F94">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sz w:val="32"/>
          <w:szCs w:val="32"/>
        </w:rPr>
      </w:pPr>
      <w:r>
        <w:rPr>
          <w:rFonts w:hint="eastAsia" w:ascii="仿宋" w:hAnsi="仿宋" w:eastAsia="仿宋" w:cs="仿宋"/>
          <w:spacing w:val="-1"/>
          <w:sz w:val="32"/>
          <w:szCs w:val="32"/>
        </w:rPr>
        <w:t>优秀青年工作者：在高校心理健康教育岗位连续工作</w:t>
      </w:r>
      <w:r>
        <w:rPr>
          <w:rFonts w:hint="eastAsia" w:ascii="仿宋" w:hAnsi="仿宋" w:eastAsia="仿宋" w:cs="仿宋"/>
          <w:spacing w:val="-2"/>
          <w:sz w:val="32"/>
          <w:szCs w:val="32"/>
        </w:rPr>
        <w:t>五年</w:t>
      </w:r>
      <w:r>
        <w:rPr>
          <w:rFonts w:hint="eastAsia" w:ascii="仿宋" w:hAnsi="仿宋" w:eastAsia="仿宋" w:cs="仿宋"/>
          <w:spacing w:val="-4"/>
          <w:sz w:val="32"/>
          <w:szCs w:val="32"/>
          <w:lang w:val="en-US" w:eastAsia="zh-CN"/>
        </w:rPr>
        <w:t>及</w:t>
      </w:r>
      <w:r>
        <w:rPr>
          <w:rFonts w:hint="eastAsia" w:ascii="仿宋" w:hAnsi="仿宋" w:eastAsia="仿宋" w:cs="仿宋"/>
          <w:spacing w:val="-2"/>
          <w:sz w:val="32"/>
          <w:szCs w:val="32"/>
        </w:rPr>
        <w:t>以上，</w:t>
      </w:r>
      <w:r>
        <w:rPr>
          <w:rFonts w:hint="eastAsia" w:ascii="仿宋" w:hAnsi="仿宋" w:eastAsia="仿宋" w:cs="仿宋"/>
          <w:spacing w:val="-4"/>
          <w:sz w:val="32"/>
          <w:szCs w:val="32"/>
        </w:rPr>
        <w:t>年龄在35岁及以下，对我省、以及所在市心理健康教育工作，特别是对所在学校心理健康教育工作做出明显贡献的教师。</w:t>
      </w:r>
    </w:p>
    <w:p w14:paraId="66A7121E">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2" w:firstLineChars="200"/>
        <w:textAlignment w:val="baseline"/>
        <w:outlineLvl w:val="3"/>
        <w:rPr>
          <w:rFonts w:hint="eastAsia" w:ascii="仿宋" w:hAnsi="仿宋" w:eastAsia="仿宋" w:cs="仿宋"/>
        </w:rPr>
      </w:pPr>
      <w:r>
        <w:rPr>
          <w:rFonts w:hint="eastAsia" w:ascii="仿宋" w:hAnsi="仿宋" w:eastAsia="仿宋" w:cs="仿宋"/>
          <w:b/>
          <w:bCs/>
          <w:spacing w:val="-5"/>
        </w:rPr>
        <w:t>二、申请办法</w:t>
      </w:r>
    </w:p>
    <w:p w14:paraId="4AB1BEA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jc w:val="both"/>
        <w:textAlignment w:val="baseline"/>
        <w:rPr>
          <w:rFonts w:hint="eastAsia" w:ascii="仿宋" w:hAnsi="仿宋" w:eastAsia="仿宋" w:cs="仿宋"/>
        </w:rPr>
      </w:pPr>
      <w:r>
        <w:rPr>
          <w:rFonts w:hint="eastAsia" w:ascii="仿宋" w:hAnsi="仿宋" w:eastAsia="仿宋" w:cs="仿宋"/>
          <w:spacing w:val="-1"/>
        </w:rPr>
        <w:t>1、多年来，在教育教学、科研、咨询、宣传、管理</w:t>
      </w:r>
      <w:r>
        <w:rPr>
          <w:rFonts w:hint="eastAsia" w:ascii="仿宋" w:hAnsi="仿宋" w:eastAsia="仿宋" w:cs="仿宋"/>
          <w:spacing w:val="-2"/>
        </w:rPr>
        <w:t>等方面成效</w:t>
      </w:r>
      <w:r>
        <w:rPr>
          <w:rFonts w:hint="eastAsia" w:ascii="仿宋" w:hAnsi="仿宋" w:eastAsia="仿宋" w:cs="仿宋"/>
          <w:spacing w:val="-4"/>
        </w:rPr>
        <w:t>显著的个人，一直积极支持参与江西省高校心理健康教育专业委员会</w:t>
      </w:r>
      <w:r>
        <w:rPr>
          <w:rFonts w:hint="eastAsia" w:ascii="仿宋" w:hAnsi="仿宋" w:eastAsia="仿宋" w:cs="仿宋"/>
          <w:spacing w:val="-1"/>
        </w:rPr>
        <w:t>组织的多项学术活动，每个高校限报一名先进个人（2</w:t>
      </w:r>
      <w:r>
        <w:rPr>
          <w:rFonts w:hint="eastAsia" w:ascii="仿宋" w:hAnsi="仿宋" w:eastAsia="仿宋" w:cs="仿宋"/>
          <w:spacing w:val="-1"/>
          <w:lang w:val="en-US" w:eastAsia="zh-CN"/>
        </w:rPr>
        <w:t>5</w:t>
      </w:r>
      <w:r>
        <w:rPr>
          <w:rFonts w:hint="eastAsia" w:ascii="仿宋" w:hAnsi="仿宋" w:eastAsia="仿宋" w:cs="仿宋"/>
          <w:spacing w:val="-1"/>
        </w:rPr>
        <w:t>年奉献奖不占名额，但若申报奉献奖又不符合条件者，均不转评优秀工作者）。</w:t>
      </w:r>
    </w:p>
    <w:p w14:paraId="58DD4E4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2" w:firstLineChars="200"/>
        <w:jc w:val="both"/>
        <w:textAlignment w:val="baseline"/>
        <w:rPr>
          <w:rFonts w:hint="eastAsia" w:ascii="仿宋" w:hAnsi="仿宋" w:eastAsia="仿宋" w:cs="仿宋"/>
        </w:rPr>
      </w:pPr>
      <w:r>
        <w:rPr>
          <w:rFonts w:hint="eastAsia" w:ascii="仿宋" w:hAnsi="仿宋" w:eastAsia="仿宋" w:cs="仿宋"/>
          <w:spacing w:val="-2"/>
        </w:rPr>
        <w:t>2、填写申请表：申请个人填写申请表（见附件</w:t>
      </w:r>
      <w:r>
        <w:rPr>
          <w:rFonts w:hint="eastAsia" w:ascii="仿宋" w:hAnsi="仿宋" w:eastAsia="仿宋" w:cs="仿宋"/>
          <w:spacing w:val="-2"/>
          <w:lang w:val="en-US" w:eastAsia="zh-CN"/>
        </w:rPr>
        <w:t>2.1</w:t>
      </w:r>
      <w:r>
        <w:rPr>
          <w:rFonts w:hint="eastAsia" w:ascii="仿宋" w:hAnsi="仿宋" w:eastAsia="仿宋" w:cs="仿宋"/>
          <w:spacing w:val="-2"/>
        </w:rPr>
        <w:t>、附件</w:t>
      </w:r>
      <w:r>
        <w:rPr>
          <w:rFonts w:hint="eastAsia" w:ascii="仿宋" w:hAnsi="仿宋" w:eastAsia="仿宋" w:cs="仿宋"/>
          <w:spacing w:val="-2"/>
          <w:lang w:val="en-US" w:eastAsia="zh-CN"/>
        </w:rPr>
        <w:t>2.2</w:t>
      </w:r>
      <w:r>
        <w:rPr>
          <w:rFonts w:hint="eastAsia" w:ascii="仿宋" w:hAnsi="仿宋" w:eastAsia="仿宋" w:cs="仿宋"/>
          <w:spacing w:val="-3"/>
        </w:rPr>
        <w:t>）；</w:t>
      </w:r>
    </w:p>
    <w:p w14:paraId="28FB048B">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jc w:val="both"/>
        <w:textAlignment w:val="baseline"/>
        <w:rPr>
          <w:rFonts w:hint="eastAsia" w:ascii="仿宋" w:hAnsi="仿宋" w:eastAsia="仿宋" w:cs="仿宋"/>
          <w:spacing w:val="-1"/>
        </w:rPr>
      </w:pPr>
      <w:r>
        <w:rPr>
          <w:rFonts w:hint="eastAsia" w:ascii="仿宋" w:hAnsi="仿宋" w:eastAsia="仿宋" w:cs="仿宋"/>
          <w:spacing w:val="-1"/>
        </w:rPr>
        <w:t>3、学校评审推荐：由申请个人所在单位领导填写推荐意见</w:t>
      </w:r>
      <w:r>
        <w:rPr>
          <w:rFonts w:hint="eastAsia" w:ascii="仿宋" w:hAnsi="仿宋" w:eastAsia="仿宋" w:cs="仿宋"/>
          <w:spacing w:val="-2"/>
        </w:rPr>
        <w:t>，</w:t>
      </w:r>
      <w:r>
        <w:rPr>
          <w:rFonts w:hint="eastAsia" w:ascii="仿宋" w:hAnsi="仿宋" w:eastAsia="仿宋" w:cs="仿宋"/>
          <w:spacing w:val="-1"/>
        </w:rPr>
        <w:t>并请主管领导签字、加盖主管单位公章。</w:t>
      </w:r>
    </w:p>
    <w:p w14:paraId="10B167AB">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jc w:val="both"/>
        <w:textAlignment w:val="baseline"/>
        <w:rPr>
          <w:rFonts w:hint="eastAsia" w:ascii="仿宋" w:hAnsi="仿宋" w:eastAsia="仿宋" w:cs="仿宋"/>
          <w:spacing w:val="-1"/>
        </w:rPr>
      </w:pPr>
      <w:r>
        <w:rPr>
          <w:rFonts w:hint="eastAsia" w:ascii="仿宋" w:hAnsi="仿宋" w:eastAsia="仿宋" w:cs="仿宋"/>
          <w:spacing w:val="-1"/>
        </w:rPr>
        <w:t>4、将填写完整的表格和所附材料，提交到省高校心理健康教育专业委员会审核。由省高校心理健康教育专业委员会秘书处负责核对材料的真实性，并组织专家进行评选，最终决定表彰名单。</w:t>
      </w:r>
    </w:p>
    <w:p w14:paraId="088FB77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jc w:val="both"/>
        <w:textAlignment w:val="baseline"/>
        <w:rPr>
          <w:rFonts w:hint="eastAsia" w:ascii="仿宋" w:hAnsi="仿宋" w:eastAsia="仿宋" w:cs="仿宋"/>
          <w:spacing w:val="-1"/>
        </w:rPr>
      </w:pPr>
      <w:r>
        <w:rPr>
          <w:rFonts w:hint="eastAsia" w:ascii="仿宋" w:hAnsi="仿宋" w:eastAsia="仿宋" w:cs="仿宋"/>
          <w:spacing w:val="-1"/>
        </w:rPr>
        <w:t>5、盖章扫描后将电子版发送至jxgxxyh@126.com。联系人王青华，手机18679035587。</w:t>
      </w:r>
    </w:p>
    <w:p w14:paraId="6F32149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2" w:firstLineChars="200"/>
        <w:textAlignment w:val="baseline"/>
        <w:outlineLvl w:val="3"/>
        <w:rPr>
          <w:rFonts w:hint="eastAsia" w:ascii="仿宋" w:hAnsi="仿宋" w:eastAsia="仿宋" w:cs="仿宋"/>
          <w:b/>
          <w:bCs/>
          <w:spacing w:val="-5"/>
        </w:rPr>
      </w:pPr>
      <w:r>
        <w:rPr>
          <w:rFonts w:hint="eastAsia" w:ascii="仿宋" w:hAnsi="仿宋" w:eastAsia="仿宋" w:cs="仿宋"/>
          <w:b/>
          <w:bCs/>
          <w:spacing w:val="-5"/>
        </w:rPr>
        <w:t>三、申请时间</w:t>
      </w:r>
    </w:p>
    <w:p w14:paraId="4771791B">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eastAsia" w:ascii="仿宋" w:hAnsi="仿宋" w:eastAsia="仿宋" w:cs="仿宋"/>
          <w:spacing w:val="-3"/>
        </w:rPr>
      </w:pPr>
      <w:r>
        <w:rPr>
          <w:rFonts w:hint="eastAsia" w:ascii="仿宋" w:hAnsi="仿宋" w:eastAsia="仿宋" w:cs="仿宋"/>
          <w:spacing w:val="-4"/>
        </w:rPr>
        <w:t>申请截止日期为</w:t>
      </w:r>
      <w:r>
        <w:rPr>
          <w:rFonts w:hint="eastAsia" w:ascii="仿宋" w:hAnsi="仿宋" w:eastAsia="仿宋" w:cs="仿宋"/>
          <w:spacing w:val="-4"/>
          <w:lang w:val="en-US" w:eastAsia="zh-CN"/>
        </w:rPr>
        <w:t>2025</w:t>
      </w:r>
      <w:r>
        <w:rPr>
          <w:rFonts w:hint="eastAsia" w:ascii="仿宋" w:hAnsi="仿宋" w:eastAsia="仿宋" w:cs="仿宋"/>
          <w:spacing w:val="-4"/>
        </w:rPr>
        <w:t>年11月</w:t>
      </w:r>
      <w:r>
        <w:rPr>
          <w:rFonts w:hint="eastAsia" w:ascii="仿宋" w:hAnsi="仿宋" w:eastAsia="仿宋" w:cs="仿宋"/>
          <w:spacing w:val="-4"/>
          <w:lang w:val="en-US" w:eastAsia="zh-CN"/>
        </w:rPr>
        <w:t>5</w:t>
      </w:r>
      <w:r>
        <w:rPr>
          <w:rFonts w:hint="eastAsia" w:ascii="仿宋" w:hAnsi="仿宋" w:eastAsia="仿宋" w:cs="仿宋"/>
          <w:spacing w:val="-4"/>
        </w:rPr>
        <w:t>日，</w:t>
      </w:r>
      <w:r>
        <w:rPr>
          <w:rFonts w:hint="eastAsia" w:ascii="仿宋" w:hAnsi="仿宋" w:eastAsia="仿宋" w:cs="仿宋"/>
          <w:spacing w:val="-5"/>
        </w:rPr>
        <w:t>以发送的邮件日期为准，过时</w:t>
      </w:r>
      <w:r>
        <w:rPr>
          <w:rFonts w:hint="eastAsia" w:ascii="仿宋" w:hAnsi="仿宋" w:eastAsia="仿宋" w:cs="仿宋"/>
          <w:spacing w:val="-3"/>
        </w:rPr>
        <w:t>不予考虑。</w:t>
      </w:r>
    </w:p>
    <w:p w14:paraId="59F172CB">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16" w:firstLineChars="200"/>
        <w:jc w:val="both"/>
        <w:textAlignment w:val="baseline"/>
        <w:rPr>
          <w:rFonts w:hint="eastAsia" w:ascii="仿宋" w:hAnsi="仿宋" w:eastAsia="仿宋" w:cs="仿宋"/>
        </w:rPr>
      </w:pPr>
      <w:r>
        <w:rPr>
          <w:rFonts w:hint="eastAsia" w:ascii="仿宋" w:hAnsi="仿宋" w:eastAsia="仿宋" w:cs="仿宋"/>
          <w:spacing w:val="-1"/>
        </w:rPr>
        <w:t>附件</w:t>
      </w:r>
      <w:r>
        <w:rPr>
          <w:rFonts w:hint="eastAsia" w:ascii="仿宋" w:hAnsi="仿宋" w:eastAsia="仿宋" w:cs="仿宋"/>
          <w:spacing w:val="-1"/>
          <w:lang w:val="en-US" w:eastAsia="zh-CN"/>
        </w:rPr>
        <w:t>2.1</w:t>
      </w:r>
      <w:r>
        <w:rPr>
          <w:rFonts w:hint="eastAsia" w:ascii="仿宋" w:hAnsi="仿宋" w:eastAsia="仿宋" w:cs="仿宋"/>
          <w:spacing w:val="-1"/>
        </w:rPr>
        <w:t>：</w:t>
      </w:r>
      <w:r>
        <w:rPr>
          <w:rFonts w:hint="eastAsia" w:ascii="仿宋" w:hAnsi="仿宋" w:eastAsia="仿宋" w:cs="仿宋"/>
          <w:spacing w:val="-3"/>
        </w:rPr>
        <w:t>江西省高校心理健康教育专业委员</w:t>
      </w:r>
      <w:r>
        <w:rPr>
          <w:rFonts w:hint="eastAsia" w:ascii="仿宋" w:hAnsi="仿宋" w:eastAsia="仿宋" w:cs="仿宋"/>
          <w:spacing w:val="-4"/>
        </w:rPr>
        <w:t>会“大学生心理健康教育工作2</w:t>
      </w:r>
      <w:r>
        <w:rPr>
          <w:rFonts w:hint="eastAsia" w:ascii="仿宋" w:hAnsi="仿宋" w:eastAsia="仿宋" w:cs="仿宋"/>
          <w:spacing w:val="-4"/>
          <w:lang w:val="en-US" w:eastAsia="zh-CN"/>
        </w:rPr>
        <w:t>5</w:t>
      </w:r>
      <w:r>
        <w:rPr>
          <w:rFonts w:hint="eastAsia" w:ascii="仿宋" w:hAnsi="仿宋" w:eastAsia="仿宋" w:cs="仿宋"/>
          <w:spacing w:val="-4"/>
        </w:rPr>
        <w:t>年奉献奖”申请表</w:t>
      </w:r>
    </w:p>
    <w:p w14:paraId="52BF93C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8" w:firstLineChars="200"/>
        <w:jc w:val="both"/>
        <w:textAlignment w:val="baseline"/>
        <w:rPr>
          <w:rFonts w:hint="eastAsia" w:ascii="仿宋" w:hAnsi="仿宋" w:eastAsia="仿宋" w:cs="仿宋"/>
        </w:rPr>
      </w:pPr>
      <w:r>
        <w:rPr>
          <w:rFonts w:hint="eastAsia" w:ascii="仿宋" w:hAnsi="仿宋" w:eastAsia="仿宋" w:cs="仿宋"/>
          <w:spacing w:val="-3"/>
        </w:rPr>
        <w:t>附件</w:t>
      </w:r>
      <w:r>
        <w:rPr>
          <w:rFonts w:hint="eastAsia" w:ascii="仿宋" w:hAnsi="仿宋" w:eastAsia="仿宋" w:cs="仿宋"/>
          <w:spacing w:val="-3"/>
          <w:lang w:val="en-US" w:eastAsia="zh-CN"/>
        </w:rPr>
        <w:t>2.2</w:t>
      </w:r>
      <w:r>
        <w:rPr>
          <w:rFonts w:hint="eastAsia" w:ascii="仿宋" w:hAnsi="仿宋" w:eastAsia="仿宋" w:cs="仿宋"/>
          <w:spacing w:val="-3"/>
        </w:rPr>
        <w:t>：</w:t>
      </w:r>
      <w:r>
        <w:rPr>
          <w:rFonts w:hint="eastAsia" w:ascii="仿宋" w:hAnsi="仿宋" w:eastAsia="仿宋" w:cs="仿宋"/>
          <w:spacing w:val="-1"/>
        </w:rPr>
        <w:t>江西省高校心理健康教育专业委员会“大学生心理</w:t>
      </w:r>
      <w:r>
        <w:rPr>
          <w:rFonts w:hint="eastAsia" w:ascii="仿宋" w:hAnsi="仿宋" w:eastAsia="仿宋" w:cs="仿宋"/>
          <w:spacing w:val="-2"/>
        </w:rPr>
        <w:t>健康教育</w:t>
      </w:r>
      <w:r>
        <w:rPr>
          <w:rFonts w:hint="eastAsia" w:ascii="仿宋" w:hAnsi="仿宋" w:eastAsia="仿宋" w:cs="仿宋"/>
          <w:spacing w:val="-1"/>
        </w:rPr>
        <w:t>工作优秀青年工作者）/优秀工作者”申请表</w:t>
      </w:r>
    </w:p>
    <w:p w14:paraId="42FFB36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20" w:firstLineChars="200"/>
        <w:textAlignment w:val="baseline"/>
        <w:rPr>
          <w:rFonts w:hint="eastAsia" w:ascii="仿宋" w:hAnsi="仿宋" w:eastAsia="仿宋" w:cs="仿宋"/>
        </w:rPr>
      </w:pPr>
    </w:p>
    <w:p w14:paraId="13D0FC68">
      <w:pPr>
        <w:keepNext w:val="0"/>
        <w:keepLines w:val="0"/>
        <w:pageBreakBefore w:val="0"/>
        <w:widowControl/>
        <w:kinsoku/>
        <w:wordWrap/>
        <w:overflowPunct w:val="0"/>
        <w:topLinePunct w:val="0"/>
        <w:autoSpaceDE w:val="0"/>
        <w:autoSpaceDN w:val="0"/>
        <w:bidi w:val="0"/>
        <w:adjustRightInd w:val="0"/>
        <w:snapToGrid w:val="0"/>
        <w:spacing w:line="472" w:lineRule="auto"/>
        <w:ind w:right="0"/>
        <w:textAlignment w:val="baseline"/>
        <w:rPr>
          <w:rFonts w:ascii="Arial"/>
          <w:sz w:val="21"/>
        </w:rPr>
      </w:pPr>
    </w:p>
    <w:p w14:paraId="0877355E">
      <w:pPr>
        <w:pStyle w:val="2"/>
        <w:keepNext w:val="0"/>
        <w:keepLines w:val="0"/>
        <w:pageBreakBefore w:val="0"/>
        <w:widowControl/>
        <w:kinsoku/>
        <w:wordWrap/>
        <w:overflowPunct w:val="0"/>
        <w:topLinePunct w:val="0"/>
        <w:autoSpaceDE w:val="0"/>
        <w:autoSpaceDN w:val="0"/>
        <w:bidi w:val="0"/>
        <w:adjustRightInd w:val="0"/>
        <w:snapToGrid w:val="0"/>
        <w:spacing w:line="560" w:lineRule="exact"/>
        <w:ind w:right="0"/>
        <w:jc w:val="right"/>
        <w:textAlignment w:val="baseline"/>
        <w:rPr>
          <w:rFonts w:hint="eastAsia" w:ascii="仿宋" w:hAnsi="仿宋" w:eastAsia="仿宋" w:cs="仿宋"/>
          <w:b w:val="0"/>
          <w:bCs w:val="0"/>
        </w:rPr>
      </w:pPr>
      <w:r>
        <w:rPr>
          <w:rFonts w:hint="eastAsia" w:ascii="仿宋" w:hAnsi="仿宋" w:eastAsia="仿宋" w:cs="仿宋"/>
          <w:b w:val="0"/>
          <w:bCs w:val="0"/>
          <w:spacing w:val="-3"/>
        </w:rPr>
        <w:t>江西省高校心理健康教育专业委员会</w:t>
      </w:r>
    </w:p>
    <w:p w14:paraId="65F53512">
      <w:pPr>
        <w:pStyle w:val="2"/>
        <w:keepNext w:val="0"/>
        <w:keepLines w:val="0"/>
        <w:pageBreakBefore w:val="0"/>
        <w:widowControl/>
        <w:wordWrap/>
        <w:topLinePunct w:val="0"/>
        <w:autoSpaceDE w:val="0"/>
        <w:autoSpaceDN w:val="0"/>
        <w:bidi w:val="0"/>
        <w:adjustRightInd w:val="0"/>
        <w:snapToGrid w:val="0"/>
        <w:spacing w:line="560" w:lineRule="exact"/>
        <w:ind w:firstLine="6040" w:firstLineChars="2000"/>
        <w:textAlignment w:val="baseline"/>
        <w:outlineLvl w:val="2"/>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2025年10月10日</w:t>
      </w:r>
    </w:p>
    <w:p w14:paraId="3B5BF4F0">
      <w:pPr>
        <w:pStyle w:val="2"/>
        <w:spacing w:before="87" w:line="219" w:lineRule="auto"/>
        <w:jc w:val="both"/>
        <w:outlineLvl w:val="2"/>
        <w:rPr>
          <w:rFonts w:hint="eastAsia"/>
          <w:b/>
          <w:bCs/>
          <w:spacing w:val="-4"/>
          <w:lang w:val="en-US" w:eastAsia="zh-CN"/>
        </w:rPr>
      </w:pPr>
      <w:r>
        <w:rPr>
          <w:b/>
          <w:bCs/>
          <w:spacing w:val="-4"/>
        </w:rPr>
        <w:t>附件</w:t>
      </w:r>
      <w:r>
        <w:rPr>
          <w:rFonts w:hint="eastAsia"/>
          <w:b/>
          <w:bCs/>
          <w:spacing w:val="-4"/>
          <w:lang w:val="en-US" w:eastAsia="zh-CN"/>
        </w:rPr>
        <w:t>2.1</w:t>
      </w:r>
    </w:p>
    <w:p w14:paraId="5F01A734">
      <w:pPr>
        <w:pStyle w:val="2"/>
        <w:spacing w:before="87" w:line="219" w:lineRule="auto"/>
        <w:jc w:val="center"/>
        <w:outlineLvl w:val="2"/>
      </w:pPr>
      <w:r>
        <w:rPr>
          <w:b/>
          <w:bCs/>
          <w:spacing w:val="-4"/>
        </w:rPr>
        <w:t>江西省</w:t>
      </w:r>
      <w:r>
        <w:rPr>
          <w:rFonts w:ascii="Calibri" w:hAnsi="Calibri" w:eastAsia="Calibri" w:cs="Calibri"/>
          <w:b/>
          <w:bCs/>
        </w:rPr>
        <w:t>“</w:t>
      </w:r>
      <w:r>
        <w:rPr>
          <w:b/>
          <w:bCs/>
        </w:rPr>
        <w:t>大学生心理健康教育工作</w:t>
      </w:r>
      <w:r>
        <w:rPr>
          <w:rFonts w:ascii="Calibri" w:hAnsi="Calibri" w:eastAsia="Calibri" w:cs="Calibri"/>
          <w:b/>
          <w:bCs/>
        </w:rPr>
        <w:t>2</w:t>
      </w:r>
      <w:r>
        <w:rPr>
          <w:rFonts w:hint="eastAsia" w:ascii="Calibri" w:hAnsi="Calibri" w:eastAsia="宋体" w:cs="Calibri"/>
          <w:b/>
          <w:bCs/>
          <w:lang w:val="en-US" w:eastAsia="zh-CN"/>
        </w:rPr>
        <w:t>5</w:t>
      </w:r>
      <w:r>
        <w:rPr>
          <w:b/>
          <w:bCs/>
        </w:rPr>
        <w:t>年奉献奖</w:t>
      </w:r>
      <w:r>
        <w:rPr>
          <w:rFonts w:ascii="Calibri" w:hAnsi="Calibri" w:eastAsia="Calibri" w:cs="Calibri"/>
          <w:b/>
          <w:bCs/>
        </w:rPr>
        <w:t>”</w:t>
      </w:r>
      <w:r>
        <w:rPr>
          <w:b/>
          <w:bCs/>
        </w:rPr>
        <w:t>申请表</w:t>
      </w:r>
    </w:p>
    <w:tbl>
      <w:tblPr>
        <w:tblStyle w:val="7"/>
        <w:tblpPr w:leftFromText="180" w:rightFromText="180" w:vertAnchor="text" w:tblpX="2" w:tblpY="1"/>
        <w:tblOverlap w:val="never"/>
        <w:tblW w:w="8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88"/>
        <w:gridCol w:w="1515"/>
        <w:gridCol w:w="2238"/>
        <w:gridCol w:w="3237"/>
      </w:tblGrid>
      <w:tr w14:paraId="7E3A2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0" w:type="auto"/>
            <w:vAlign w:val="center"/>
          </w:tcPr>
          <w:p w14:paraId="4AF0E54B">
            <w:pPr>
              <w:pStyle w:val="8"/>
              <w:spacing w:before="85" w:line="220" w:lineRule="auto"/>
              <w:ind w:left="118"/>
            </w:pPr>
            <w:r>
              <w:rPr>
                <w:spacing w:val="-3"/>
              </w:rPr>
              <w:t>姓名</w:t>
            </w:r>
          </w:p>
        </w:tc>
        <w:tc>
          <w:tcPr>
            <w:tcW w:w="1250" w:type="dxa"/>
            <w:vAlign w:val="center"/>
          </w:tcPr>
          <w:p w14:paraId="294E0007">
            <w:pPr>
              <w:rPr>
                <w:rFonts w:ascii="Arial"/>
                <w:sz w:val="21"/>
              </w:rPr>
            </w:pPr>
          </w:p>
        </w:tc>
        <w:tc>
          <w:tcPr>
            <w:tcW w:w="2206" w:type="dxa"/>
            <w:vAlign w:val="center"/>
          </w:tcPr>
          <w:p w14:paraId="64016F7C">
            <w:pPr>
              <w:pStyle w:val="8"/>
              <w:spacing w:before="84" w:line="221" w:lineRule="auto"/>
              <w:ind w:left="115"/>
            </w:pPr>
            <w:r>
              <w:rPr>
                <w:spacing w:val="-2"/>
              </w:rPr>
              <w:t>所在单位</w:t>
            </w:r>
          </w:p>
        </w:tc>
        <w:tc>
          <w:tcPr>
            <w:tcW w:w="0" w:type="auto"/>
            <w:vAlign w:val="center"/>
          </w:tcPr>
          <w:p w14:paraId="01CCFF8E">
            <w:pPr>
              <w:rPr>
                <w:rFonts w:ascii="Arial"/>
                <w:sz w:val="21"/>
              </w:rPr>
            </w:pPr>
          </w:p>
        </w:tc>
      </w:tr>
      <w:tr w14:paraId="0FB78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0" w:type="auto"/>
            <w:vAlign w:val="center"/>
          </w:tcPr>
          <w:p w14:paraId="49A5A36C">
            <w:pPr>
              <w:pStyle w:val="8"/>
              <w:spacing w:before="77" w:line="221" w:lineRule="auto"/>
              <w:ind w:left="142"/>
            </w:pPr>
            <w:r>
              <w:rPr>
                <w:spacing w:val="-6"/>
              </w:rPr>
              <w:t>出生日期</w:t>
            </w:r>
          </w:p>
        </w:tc>
        <w:tc>
          <w:tcPr>
            <w:tcW w:w="1250" w:type="dxa"/>
            <w:vAlign w:val="center"/>
          </w:tcPr>
          <w:p w14:paraId="3A8F9B58">
            <w:pPr>
              <w:rPr>
                <w:rFonts w:ascii="Arial"/>
                <w:sz w:val="21"/>
              </w:rPr>
            </w:pPr>
          </w:p>
        </w:tc>
        <w:tc>
          <w:tcPr>
            <w:tcW w:w="2206" w:type="dxa"/>
            <w:vAlign w:val="center"/>
          </w:tcPr>
          <w:p w14:paraId="0E5A79B4">
            <w:pPr>
              <w:pStyle w:val="8"/>
              <w:spacing w:before="78" w:line="219" w:lineRule="auto"/>
              <w:ind w:left="114"/>
            </w:pPr>
            <w:r>
              <w:rPr>
                <w:spacing w:val="-2"/>
              </w:rPr>
              <w:t>政治面貌</w:t>
            </w:r>
          </w:p>
        </w:tc>
        <w:tc>
          <w:tcPr>
            <w:tcW w:w="0" w:type="auto"/>
            <w:vAlign w:val="center"/>
          </w:tcPr>
          <w:p w14:paraId="0DFB950A">
            <w:pPr>
              <w:rPr>
                <w:rFonts w:ascii="Arial"/>
                <w:sz w:val="21"/>
              </w:rPr>
            </w:pPr>
          </w:p>
        </w:tc>
      </w:tr>
      <w:tr w14:paraId="7D25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0" w:type="auto"/>
            <w:vAlign w:val="center"/>
          </w:tcPr>
          <w:p w14:paraId="433AD221">
            <w:pPr>
              <w:pStyle w:val="8"/>
              <w:spacing w:before="78" w:line="220" w:lineRule="auto"/>
              <w:ind w:left="119"/>
            </w:pPr>
            <w:r>
              <w:rPr>
                <w:spacing w:val="-2"/>
              </w:rPr>
              <w:t>担任校内职务</w:t>
            </w:r>
          </w:p>
        </w:tc>
        <w:tc>
          <w:tcPr>
            <w:tcW w:w="1250" w:type="dxa"/>
            <w:vAlign w:val="center"/>
          </w:tcPr>
          <w:p w14:paraId="57DCAEBD">
            <w:pPr>
              <w:rPr>
                <w:rFonts w:ascii="Arial"/>
                <w:sz w:val="21"/>
              </w:rPr>
            </w:pPr>
          </w:p>
        </w:tc>
        <w:tc>
          <w:tcPr>
            <w:tcW w:w="2206" w:type="dxa"/>
            <w:vAlign w:val="center"/>
          </w:tcPr>
          <w:p w14:paraId="10F1B147">
            <w:pPr>
              <w:pStyle w:val="8"/>
              <w:spacing w:before="79" w:line="266" w:lineRule="auto"/>
              <w:ind w:left="125" w:right="354" w:hanging="9"/>
            </w:pPr>
            <w:r>
              <w:rPr>
                <w:spacing w:val="-2"/>
              </w:rPr>
              <w:t>连续从事心理健康教</w:t>
            </w:r>
            <w:r>
              <w:rPr>
                <w:spacing w:val="-4"/>
              </w:rPr>
              <w:t>育工作年限</w:t>
            </w:r>
          </w:p>
        </w:tc>
        <w:tc>
          <w:tcPr>
            <w:tcW w:w="0" w:type="auto"/>
            <w:vAlign w:val="center"/>
          </w:tcPr>
          <w:p w14:paraId="62F63E47">
            <w:pPr>
              <w:pStyle w:val="8"/>
              <w:spacing w:before="79" w:line="266" w:lineRule="auto"/>
              <w:ind w:right="105" w:firstLine="220" w:firstLineChars="100"/>
            </w:pPr>
            <w:r>
              <w:rPr>
                <w:spacing w:val="-10"/>
              </w:rPr>
              <w:t>年（从</w:t>
            </w:r>
            <w:r>
              <w:rPr>
                <w:rFonts w:hint="eastAsia"/>
                <w:spacing w:val="-10"/>
                <w:lang w:val="en-US" w:eastAsia="zh-CN"/>
              </w:rPr>
              <w:t xml:space="preserve"> </w:t>
            </w:r>
            <w:r>
              <w:rPr>
                <w:spacing w:val="-10"/>
              </w:rPr>
              <w:t>年</w:t>
            </w:r>
            <w:r>
              <w:rPr>
                <w:rFonts w:hint="eastAsia"/>
                <w:spacing w:val="-10"/>
                <w:lang w:val="en-US" w:eastAsia="zh-CN"/>
              </w:rPr>
              <w:t xml:space="preserve"> </w:t>
            </w:r>
            <w:r>
              <w:rPr>
                <w:spacing w:val="-10"/>
              </w:rPr>
              <w:t>月开始至</w:t>
            </w:r>
            <w:r>
              <w:rPr>
                <w:rFonts w:hint="eastAsia"/>
                <w:spacing w:val="-10"/>
                <w:lang w:val="en-US" w:eastAsia="zh-CN"/>
              </w:rPr>
              <w:t xml:space="preserve"> </w:t>
            </w:r>
            <w:r>
              <w:rPr>
                <w:spacing w:val="-10"/>
              </w:rPr>
              <w:t>年</w:t>
            </w:r>
            <w:r>
              <w:rPr>
                <w:rFonts w:hint="eastAsia"/>
                <w:spacing w:val="-10"/>
                <w:lang w:val="en-US" w:eastAsia="zh-CN"/>
              </w:rPr>
              <w:t xml:space="preserve"> </w:t>
            </w:r>
            <w:r>
              <w:rPr>
                <w:spacing w:val="-10"/>
              </w:rPr>
              <w:t>月）</w:t>
            </w:r>
          </w:p>
        </w:tc>
      </w:tr>
      <w:tr w14:paraId="26AF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0" w:type="auto"/>
            <w:vAlign w:val="center"/>
          </w:tcPr>
          <w:p w14:paraId="51CB0B00">
            <w:pPr>
              <w:pStyle w:val="8"/>
              <w:spacing w:before="79" w:line="220" w:lineRule="auto"/>
              <w:ind w:left="122"/>
            </w:pPr>
            <w:r>
              <w:rPr>
                <w:spacing w:val="-3"/>
              </w:rPr>
              <w:t>最后学位</w:t>
            </w:r>
          </w:p>
        </w:tc>
        <w:tc>
          <w:tcPr>
            <w:tcW w:w="1250" w:type="dxa"/>
            <w:vAlign w:val="center"/>
          </w:tcPr>
          <w:p w14:paraId="3909D4A7">
            <w:pPr>
              <w:rPr>
                <w:rFonts w:ascii="Arial"/>
                <w:sz w:val="21"/>
              </w:rPr>
            </w:pPr>
          </w:p>
        </w:tc>
        <w:tc>
          <w:tcPr>
            <w:tcW w:w="2206" w:type="dxa"/>
            <w:vAlign w:val="center"/>
          </w:tcPr>
          <w:p w14:paraId="493318B7">
            <w:pPr>
              <w:pStyle w:val="8"/>
              <w:spacing w:before="79" w:line="220" w:lineRule="auto"/>
              <w:ind w:left="118"/>
            </w:pPr>
            <w:r>
              <w:rPr>
                <w:spacing w:val="-2"/>
              </w:rPr>
              <w:t>最后学位专业</w:t>
            </w:r>
          </w:p>
        </w:tc>
        <w:tc>
          <w:tcPr>
            <w:tcW w:w="0" w:type="auto"/>
            <w:vAlign w:val="center"/>
          </w:tcPr>
          <w:p w14:paraId="3EC03464">
            <w:pPr>
              <w:rPr>
                <w:rFonts w:ascii="Arial"/>
                <w:sz w:val="21"/>
              </w:rPr>
            </w:pPr>
          </w:p>
        </w:tc>
      </w:tr>
      <w:tr w14:paraId="03BE6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3349" w:type="dxa"/>
            <w:gridSpan w:val="2"/>
            <w:vAlign w:val="center"/>
          </w:tcPr>
          <w:p w14:paraId="2E6A83B5">
            <w:pPr>
              <w:pStyle w:val="8"/>
              <w:spacing w:before="80" w:line="220" w:lineRule="auto"/>
              <w:ind w:left="119"/>
            </w:pPr>
            <w:r>
              <w:rPr>
                <w:spacing w:val="-2"/>
              </w:rPr>
              <w:t>担任学术</w:t>
            </w:r>
          </w:p>
          <w:p w14:paraId="08872F04">
            <w:pPr>
              <w:pStyle w:val="8"/>
              <w:spacing w:before="67" w:line="220" w:lineRule="auto"/>
              <w:ind w:left="144"/>
            </w:pPr>
            <w:r>
              <w:rPr>
                <w:spacing w:val="-7"/>
              </w:rPr>
              <w:t>团体职务</w:t>
            </w:r>
          </w:p>
        </w:tc>
        <w:tc>
          <w:tcPr>
            <w:tcW w:w="5329" w:type="dxa"/>
            <w:gridSpan w:val="2"/>
            <w:vAlign w:val="center"/>
          </w:tcPr>
          <w:p w14:paraId="17B129DC">
            <w:pPr>
              <w:rPr>
                <w:rFonts w:ascii="Arial"/>
                <w:sz w:val="21"/>
              </w:rPr>
            </w:pPr>
          </w:p>
        </w:tc>
      </w:tr>
      <w:tr w14:paraId="48F2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3349" w:type="dxa"/>
            <w:gridSpan w:val="2"/>
            <w:vAlign w:val="center"/>
          </w:tcPr>
          <w:p w14:paraId="4E4A14F2">
            <w:pPr>
              <w:pStyle w:val="8"/>
              <w:spacing w:before="81" w:line="266" w:lineRule="auto"/>
              <w:ind w:left="124" w:right="342" w:firstLine="4"/>
            </w:pPr>
            <w:r>
              <w:rPr>
                <w:spacing w:val="-13"/>
              </w:rPr>
              <w:t>突出贡献(限</w:t>
            </w:r>
            <w:r>
              <w:rPr>
                <w:spacing w:val="-3"/>
              </w:rPr>
              <w:t>300字内)</w:t>
            </w:r>
          </w:p>
        </w:tc>
        <w:tc>
          <w:tcPr>
            <w:tcW w:w="5329" w:type="dxa"/>
            <w:gridSpan w:val="2"/>
            <w:vAlign w:val="center"/>
          </w:tcPr>
          <w:p w14:paraId="20C4D437">
            <w:pPr>
              <w:rPr>
                <w:rFonts w:ascii="Arial"/>
                <w:sz w:val="21"/>
              </w:rPr>
            </w:pPr>
          </w:p>
        </w:tc>
      </w:tr>
      <w:tr w14:paraId="0F859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3349" w:type="dxa"/>
            <w:gridSpan w:val="2"/>
            <w:vAlign w:val="center"/>
          </w:tcPr>
          <w:p w14:paraId="45D30735">
            <w:pPr>
              <w:pStyle w:val="8"/>
              <w:spacing w:before="81" w:line="266" w:lineRule="auto"/>
              <w:ind w:left="123" w:right="342" w:hanging="6"/>
            </w:pPr>
            <w:r>
              <w:rPr>
                <w:spacing w:val="-2"/>
              </w:rPr>
              <w:t>近2</w:t>
            </w:r>
            <w:r>
              <w:rPr>
                <w:rFonts w:hint="eastAsia"/>
                <w:spacing w:val="-2"/>
                <w:lang w:val="en-US" w:eastAsia="zh-CN"/>
              </w:rPr>
              <w:t>5</w:t>
            </w:r>
            <w:r>
              <w:rPr>
                <w:spacing w:val="-2"/>
              </w:rPr>
              <w:t>年来主要</w:t>
            </w:r>
            <w:r>
              <w:rPr>
                <w:spacing w:val="-3"/>
              </w:rPr>
              <w:t>学术成果</w:t>
            </w:r>
          </w:p>
        </w:tc>
        <w:tc>
          <w:tcPr>
            <w:tcW w:w="5329" w:type="dxa"/>
            <w:gridSpan w:val="2"/>
            <w:vAlign w:val="center"/>
          </w:tcPr>
          <w:p w14:paraId="5AA7E670">
            <w:pPr>
              <w:rPr>
                <w:rFonts w:ascii="Arial"/>
                <w:sz w:val="21"/>
              </w:rPr>
            </w:pPr>
          </w:p>
        </w:tc>
      </w:tr>
      <w:tr w14:paraId="6374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3349" w:type="dxa"/>
            <w:gridSpan w:val="2"/>
            <w:vAlign w:val="center"/>
          </w:tcPr>
          <w:p w14:paraId="382BEEAC">
            <w:pPr>
              <w:pStyle w:val="8"/>
              <w:spacing w:before="80" w:line="265" w:lineRule="auto"/>
              <w:ind w:left="122" w:right="342" w:hanging="5"/>
            </w:pPr>
            <w:r>
              <w:rPr>
                <w:spacing w:val="-2"/>
              </w:rPr>
              <w:t>近2</w:t>
            </w:r>
            <w:r>
              <w:rPr>
                <w:rFonts w:hint="eastAsia"/>
                <w:spacing w:val="-2"/>
                <w:lang w:val="en-US" w:eastAsia="zh-CN"/>
              </w:rPr>
              <w:t>5</w:t>
            </w:r>
            <w:r>
              <w:rPr>
                <w:spacing w:val="-2"/>
              </w:rPr>
              <w:t>年来个人</w:t>
            </w:r>
            <w:r>
              <w:rPr>
                <w:spacing w:val="-3"/>
              </w:rPr>
              <w:t>获奖情况</w:t>
            </w:r>
          </w:p>
        </w:tc>
        <w:tc>
          <w:tcPr>
            <w:tcW w:w="5329" w:type="dxa"/>
            <w:gridSpan w:val="2"/>
            <w:vAlign w:val="center"/>
          </w:tcPr>
          <w:p w14:paraId="04FD7FEF">
            <w:pPr>
              <w:rPr>
                <w:rFonts w:ascii="Arial"/>
                <w:sz w:val="21"/>
              </w:rPr>
            </w:pPr>
          </w:p>
        </w:tc>
      </w:tr>
      <w:tr w14:paraId="769B0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6" w:hRule="atLeast"/>
        </w:trPr>
        <w:tc>
          <w:tcPr>
            <w:tcW w:w="3349" w:type="dxa"/>
            <w:gridSpan w:val="2"/>
            <w:vAlign w:val="center"/>
          </w:tcPr>
          <w:p w14:paraId="580F3FAC">
            <w:pPr>
              <w:pStyle w:val="8"/>
              <w:spacing w:before="82" w:line="219" w:lineRule="auto"/>
              <w:ind w:left="124"/>
            </w:pPr>
            <w:r>
              <w:rPr>
                <w:spacing w:val="-3"/>
              </w:rPr>
              <w:t>学校推荐意见</w:t>
            </w:r>
          </w:p>
        </w:tc>
        <w:tc>
          <w:tcPr>
            <w:tcW w:w="5329" w:type="dxa"/>
            <w:gridSpan w:val="2"/>
            <w:vAlign w:val="center"/>
          </w:tcPr>
          <w:p w14:paraId="6CABFF1A">
            <w:pPr>
              <w:spacing w:line="352" w:lineRule="auto"/>
              <w:rPr>
                <w:rFonts w:ascii="Arial"/>
                <w:sz w:val="21"/>
              </w:rPr>
            </w:pPr>
          </w:p>
          <w:p w14:paraId="488BE136">
            <w:pPr>
              <w:spacing w:line="352" w:lineRule="auto"/>
              <w:rPr>
                <w:rFonts w:ascii="Arial"/>
                <w:sz w:val="21"/>
              </w:rPr>
            </w:pPr>
          </w:p>
          <w:p w14:paraId="209E7825">
            <w:pPr>
              <w:spacing w:line="352" w:lineRule="auto"/>
              <w:rPr>
                <w:rFonts w:ascii="Arial"/>
                <w:sz w:val="21"/>
              </w:rPr>
            </w:pPr>
          </w:p>
          <w:p w14:paraId="21485B5C">
            <w:pPr>
              <w:spacing w:line="352" w:lineRule="auto"/>
              <w:rPr>
                <w:rFonts w:ascii="Arial"/>
                <w:sz w:val="21"/>
              </w:rPr>
            </w:pPr>
          </w:p>
          <w:p w14:paraId="76CD78D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firstLine="2912" w:firstLineChars="1300"/>
              <w:textAlignment w:val="baseline"/>
            </w:pPr>
            <w:r>
              <w:rPr>
                <w:spacing w:val="-8"/>
              </w:rPr>
              <w:t>主管单位盖章：</w:t>
            </w:r>
          </w:p>
          <w:p w14:paraId="4F3AC3F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firstLine="2912" w:firstLineChars="1300"/>
              <w:textAlignment w:val="baseline"/>
            </w:pPr>
            <w:r>
              <w:rPr>
                <w:spacing w:val="-8"/>
              </w:rPr>
              <w:t>主管领导签字：</w:t>
            </w:r>
          </w:p>
          <w:p w14:paraId="6641C861">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3300" w:firstLineChars="1500"/>
              <w:textAlignment w:val="baseline"/>
            </w:pPr>
            <w:r>
              <w:rPr>
                <w:spacing w:val="-10"/>
              </w:rPr>
              <w:t>年</w:t>
            </w:r>
            <w:r>
              <w:rPr>
                <w:rFonts w:hint="eastAsia"/>
                <w:spacing w:val="-10"/>
                <w:lang w:val="en-US" w:eastAsia="zh-CN"/>
              </w:rPr>
              <w:t xml:space="preserve">  </w:t>
            </w:r>
            <w:r>
              <w:rPr>
                <w:spacing w:val="-10"/>
              </w:rPr>
              <w:t>月</w:t>
            </w:r>
            <w:r>
              <w:rPr>
                <w:rFonts w:hint="eastAsia"/>
                <w:spacing w:val="-10"/>
                <w:lang w:val="en-US" w:eastAsia="zh-CN"/>
              </w:rPr>
              <w:t xml:space="preserve">  </w:t>
            </w:r>
            <w:r>
              <w:rPr>
                <w:spacing w:val="-10"/>
              </w:rPr>
              <w:t>日</w:t>
            </w:r>
          </w:p>
        </w:tc>
      </w:tr>
      <w:tr w14:paraId="2AFD8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1" w:hRule="atLeast"/>
        </w:trPr>
        <w:tc>
          <w:tcPr>
            <w:tcW w:w="3349" w:type="dxa"/>
            <w:gridSpan w:val="2"/>
            <w:vAlign w:val="center"/>
          </w:tcPr>
          <w:p w14:paraId="45384E0C">
            <w:pPr>
              <w:pStyle w:val="8"/>
              <w:spacing w:before="81" w:line="265" w:lineRule="auto"/>
              <w:ind w:left="117" w:right="342" w:firstLine="2"/>
              <w:jc w:val="both"/>
            </w:pPr>
            <w:r>
              <w:rPr>
                <w:spacing w:val="-2"/>
              </w:rPr>
              <w:t>江西省高校心理健康教育专业委员会评审</w:t>
            </w:r>
            <w:r>
              <w:rPr>
                <w:spacing w:val="-3"/>
              </w:rPr>
              <w:t>意见</w:t>
            </w:r>
          </w:p>
        </w:tc>
        <w:tc>
          <w:tcPr>
            <w:tcW w:w="5329" w:type="dxa"/>
            <w:gridSpan w:val="2"/>
            <w:vAlign w:val="center"/>
          </w:tcPr>
          <w:p w14:paraId="7BA8626E">
            <w:pPr>
              <w:spacing w:line="390" w:lineRule="auto"/>
              <w:rPr>
                <w:rFonts w:ascii="Arial"/>
                <w:sz w:val="21"/>
              </w:rPr>
            </w:pPr>
          </w:p>
          <w:p w14:paraId="747A47F5">
            <w:pPr>
              <w:pStyle w:val="8"/>
              <w:spacing w:before="91" w:line="219" w:lineRule="auto"/>
              <w:ind w:firstLine="3304" w:firstLineChars="1400"/>
              <w:rPr>
                <w:rFonts w:ascii="Arial"/>
                <w:sz w:val="21"/>
              </w:rPr>
            </w:pPr>
            <w:r>
              <w:rPr>
                <w:spacing w:val="-2"/>
              </w:rPr>
              <w:t>专委会盖章</w:t>
            </w:r>
            <w:r>
              <w:rPr>
                <w:rFonts w:hint="eastAsia"/>
                <w:spacing w:val="-2"/>
                <w:lang w:eastAsia="zh-CN"/>
              </w:rPr>
              <w:t>：</w:t>
            </w:r>
          </w:p>
          <w:p w14:paraId="0102156A">
            <w:pPr>
              <w:pStyle w:val="8"/>
              <w:spacing w:before="91" w:line="219" w:lineRule="auto"/>
              <w:ind w:left="2732"/>
            </w:pPr>
            <w:r>
              <w:rPr>
                <w:spacing w:val="-5"/>
              </w:rPr>
              <w:t>专委会</w:t>
            </w:r>
            <w:r>
              <w:rPr>
                <w:rFonts w:hint="eastAsia"/>
                <w:spacing w:val="-5"/>
                <w:lang w:val="en-US" w:eastAsia="zh-CN"/>
              </w:rPr>
              <w:t>会长</w:t>
            </w:r>
            <w:r>
              <w:rPr>
                <w:spacing w:val="-5"/>
              </w:rPr>
              <w:t>签字：</w:t>
            </w:r>
          </w:p>
          <w:p w14:paraId="4E80A90E">
            <w:pPr>
              <w:pStyle w:val="8"/>
              <w:spacing w:before="91" w:line="207" w:lineRule="auto"/>
              <w:ind w:firstLine="3520" w:firstLineChars="1600"/>
            </w:pPr>
            <w:r>
              <w:rPr>
                <w:spacing w:val="-10"/>
              </w:rPr>
              <w:t>年</w:t>
            </w:r>
            <w:r>
              <w:rPr>
                <w:rFonts w:hint="eastAsia"/>
                <w:spacing w:val="-10"/>
                <w:lang w:val="en-US" w:eastAsia="zh-CN"/>
              </w:rPr>
              <w:t xml:space="preserve">  </w:t>
            </w:r>
            <w:r>
              <w:rPr>
                <w:spacing w:val="-10"/>
              </w:rPr>
              <w:t>月</w:t>
            </w:r>
            <w:r>
              <w:rPr>
                <w:rFonts w:hint="eastAsia"/>
                <w:spacing w:val="-10"/>
                <w:lang w:val="en-US" w:eastAsia="zh-CN"/>
              </w:rPr>
              <w:t xml:space="preserve">  </w:t>
            </w:r>
            <w:r>
              <w:rPr>
                <w:spacing w:val="-10"/>
              </w:rPr>
              <w:t>日</w:t>
            </w:r>
          </w:p>
        </w:tc>
      </w:tr>
    </w:tbl>
    <w:p w14:paraId="70ACEBDD">
      <w:pPr>
        <w:rPr>
          <w:rFonts w:ascii="Arial"/>
          <w:sz w:val="21"/>
        </w:rPr>
      </w:pPr>
    </w:p>
    <w:p w14:paraId="7D759A3E">
      <w:pPr>
        <w:pStyle w:val="2"/>
        <w:spacing w:before="87" w:line="219" w:lineRule="auto"/>
        <w:outlineLvl w:val="2"/>
        <w:rPr>
          <w:rFonts w:hint="eastAsia"/>
          <w:b/>
          <w:bCs/>
          <w:spacing w:val="-4"/>
          <w:lang w:val="en-US" w:eastAsia="zh-CN"/>
        </w:rPr>
      </w:pPr>
      <w:r>
        <w:rPr>
          <w:b/>
          <w:bCs/>
          <w:spacing w:val="-4"/>
        </w:rPr>
        <w:t>附件</w:t>
      </w:r>
      <w:r>
        <w:rPr>
          <w:rFonts w:hint="eastAsia"/>
          <w:b/>
          <w:bCs/>
          <w:spacing w:val="-4"/>
          <w:lang w:val="en-US" w:eastAsia="zh-CN"/>
        </w:rPr>
        <w:t>2.2</w:t>
      </w:r>
    </w:p>
    <w:p w14:paraId="24697782">
      <w:pPr>
        <w:pStyle w:val="2"/>
        <w:spacing w:before="87" w:line="219" w:lineRule="auto"/>
        <w:jc w:val="center"/>
        <w:outlineLvl w:val="2"/>
        <w:rPr>
          <w:rFonts w:ascii="Calibri" w:hAnsi="Calibri" w:eastAsia="Calibri" w:cs="Calibri"/>
          <w:b/>
          <w:bCs/>
        </w:rPr>
      </w:pPr>
      <w:r>
        <w:rPr>
          <w:b/>
          <w:bCs/>
          <w:spacing w:val="-4"/>
        </w:rPr>
        <w:t>江西省</w:t>
      </w:r>
      <w:r>
        <w:rPr>
          <w:rFonts w:ascii="Calibri" w:hAnsi="Calibri" w:eastAsia="Calibri" w:cs="Calibri"/>
          <w:b/>
          <w:bCs/>
        </w:rPr>
        <w:t>“</w:t>
      </w:r>
      <w:r>
        <w:rPr>
          <w:b/>
          <w:bCs/>
        </w:rPr>
        <w:t>大学生心理健康教育工作优秀青年工作者</w:t>
      </w:r>
      <w:r>
        <w:rPr>
          <w:rFonts w:ascii="Calibri" w:hAnsi="Calibri" w:eastAsia="Calibri" w:cs="Calibri"/>
          <w:b/>
          <w:bCs/>
        </w:rPr>
        <w:t>/</w:t>
      </w:r>
      <w:r>
        <w:rPr>
          <w:b/>
          <w:bCs/>
        </w:rPr>
        <w:t>优秀工作者</w:t>
      </w:r>
      <w:r>
        <w:rPr>
          <w:rFonts w:ascii="Calibri" w:hAnsi="Calibri" w:eastAsia="Calibri" w:cs="Calibri"/>
          <w:b/>
          <w:bCs/>
        </w:rPr>
        <w:t>”</w:t>
      </w:r>
    </w:p>
    <w:p w14:paraId="12A1251D">
      <w:pPr>
        <w:pStyle w:val="2"/>
        <w:spacing w:before="87" w:line="219" w:lineRule="auto"/>
        <w:jc w:val="center"/>
        <w:outlineLvl w:val="2"/>
      </w:pPr>
      <w:r>
        <w:rPr>
          <w:b/>
          <w:bCs/>
          <w:spacing w:val="-1"/>
        </w:rPr>
        <w:t>申请表</w:t>
      </w:r>
    </w:p>
    <w:tbl>
      <w:tblPr>
        <w:tblStyle w:val="7"/>
        <w:tblW w:w="88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73"/>
        <w:gridCol w:w="1909"/>
        <w:gridCol w:w="1833"/>
        <w:gridCol w:w="3490"/>
      </w:tblGrid>
      <w:tr w14:paraId="68C8C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0" w:type="auto"/>
            <w:vAlign w:val="center"/>
          </w:tcPr>
          <w:p w14:paraId="4F96986C">
            <w:pPr>
              <w:pStyle w:val="8"/>
              <w:spacing w:before="178" w:line="220" w:lineRule="auto"/>
              <w:ind w:left="118"/>
            </w:pPr>
            <w:r>
              <w:rPr>
                <w:spacing w:val="-3"/>
              </w:rPr>
              <w:t>姓名</w:t>
            </w:r>
          </w:p>
        </w:tc>
        <w:tc>
          <w:tcPr>
            <w:tcW w:w="1885" w:type="dxa"/>
            <w:vAlign w:val="center"/>
          </w:tcPr>
          <w:p w14:paraId="032E978D">
            <w:pPr>
              <w:rPr>
                <w:rFonts w:ascii="Arial"/>
                <w:sz w:val="21"/>
              </w:rPr>
            </w:pPr>
          </w:p>
        </w:tc>
        <w:tc>
          <w:tcPr>
            <w:tcW w:w="1833" w:type="dxa"/>
            <w:vAlign w:val="top"/>
          </w:tcPr>
          <w:p w14:paraId="191961B0">
            <w:pPr>
              <w:pStyle w:val="8"/>
              <w:spacing w:before="178" w:line="221" w:lineRule="auto"/>
              <w:ind w:left="116"/>
            </w:pPr>
            <w:r>
              <w:rPr>
                <w:spacing w:val="-2"/>
              </w:rPr>
              <w:t>所在单位</w:t>
            </w:r>
          </w:p>
        </w:tc>
        <w:tc>
          <w:tcPr>
            <w:tcW w:w="3490" w:type="dxa"/>
            <w:vAlign w:val="top"/>
          </w:tcPr>
          <w:p w14:paraId="27E3F8E9">
            <w:pPr>
              <w:rPr>
                <w:rFonts w:ascii="Arial"/>
                <w:sz w:val="21"/>
              </w:rPr>
            </w:pPr>
          </w:p>
        </w:tc>
      </w:tr>
      <w:tr w14:paraId="0F3B2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vAlign w:val="center"/>
          </w:tcPr>
          <w:p w14:paraId="7FD18101">
            <w:pPr>
              <w:pStyle w:val="8"/>
              <w:spacing w:before="173" w:line="221" w:lineRule="auto"/>
              <w:ind w:left="142"/>
            </w:pPr>
            <w:r>
              <w:rPr>
                <w:spacing w:val="-6"/>
              </w:rPr>
              <w:t>出生日期</w:t>
            </w:r>
          </w:p>
        </w:tc>
        <w:tc>
          <w:tcPr>
            <w:tcW w:w="1885" w:type="dxa"/>
            <w:vAlign w:val="center"/>
          </w:tcPr>
          <w:p w14:paraId="27DE64D8">
            <w:pPr>
              <w:rPr>
                <w:rFonts w:ascii="Arial"/>
                <w:sz w:val="21"/>
              </w:rPr>
            </w:pPr>
          </w:p>
        </w:tc>
        <w:tc>
          <w:tcPr>
            <w:tcW w:w="1833" w:type="dxa"/>
            <w:vAlign w:val="top"/>
          </w:tcPr>
          <w:p w14:paraId="4AB029D6">
            <w:pPr>
              <w:pStyle w:val="8"/>
              <w:spacing w:before="174" w:line="219" w:lineRule="auto"/>
              <w:ind w:left="115"/>
            </w:pPr>
            <w:r>
              <w:rPr>
                <w:spacing w:val="-2"/>
              </w:rPr>
              <w:t>政治面貌</w:t>
            </w:r>
          </w:p>
        </w:tc>
        <w:tc>
          <w:tcPr>
            <w:tcW w:w="3490" w:type="dxa"/>
            <w:vAlign w:val="top"/>
          </w:tcPr>
          <w:p w14:paraId="053F35AD">
            <w:pPr>
              <w:rPr>
                <w:rFonts w:ascii="Arial"/>
                <w:sz w:val="21"/>
              </w:rPr>
            </w:pPr>
          </w:p>
        </w:tc>
      </w:tr>
      <w:tr w14:paraId="56AC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0" w:type="auto"/>
            <w:vAlign w:val="center"/>
          </w:tcPr>
          <w:p w14:paraId="20A30862">
            <w:pPr>
              <w:pStyle w:val="8"/>
              <w:spacing w:before="171" w:line="220" w:lineRule="auto"/>
              <w:ind w:left="119"/>
            </w:pPr>
            <w:r>
              <w:rPr>
                <w:spacing w:val="-2"/>
              </w:rPr>
              <w:t>担任校内职务</w:t>
            </w:r>
          </w:p>
        </w:tc>
        <w:tc>
          <w:tcPr>
            <w:tcW w:w="1885" w:type="dxa"/>
            <w:vAlign w:val="center"/>
          </w:tcPr>
          <w:p w14:paraId="1B6425CA">
            <w:pPr>
              <w:rPr>
                <w:rFonts w:ascii="Arial"/>
                <w:sz w:val="21"/>
              </w:rPr>
            </w:pPr>
          </w:p>
        </w:tc>
        <w:tc>
          <w:tcPr>
            <w:tcW w:w="1833" w:type="dxa"/>
            <w:vAlign w:val="top"/>
          </w:tcPr>
          <w:p w14:paraId="5A78EC28">
            <w:pPr>
              <w:pStyle w:val="8"/>
              <w:spacing w:before="77" w:line="256" w:lineRule="auto"/>
              <w:ind w:left="116" w:right="336" w:firstLine="1"/>
              <w:jc w:val="both"/>
            </w:pPr>
            <w:r>
              <w:rPr>
                <w:spacing w:val="-2"/>
              </w:rPr>
              <w:t>连续从事心理健康教育工作</w:t>
            </w:r>
            <w:r>
              <w:rPr>
                <w:spacing w:val="-3"/>
              </w:rPr>
              <w:t>年限</w:t>
            </w:r>
          </w:p>
        </w:tc>
        <w:tc>
          <w:tcPr>
            <w:tcW w:w="3490" w:type="dxa"/>
            <w:vAlign w:val="top"/>
          </w:tcPr>
          <w:p w14:paraId="261EDB78">
            <w:pPr>
              <w:pStyle w:val="8"/>
              <w:spacing w:before="171" w:line="353" w:lineRule="auto"/>
              <w:ind w:left="119" w:right="104" w:firstLine="422"/>
            </w:pPr>
            <w:r>
              <w:rPr>
                <w:spacing w:val="-13"/>
              </w:rPr>
              <w:t>年（从年月开始至</w:t>
            </w:r>
            <w:r>
              <w:rPr>
                <w:spacing w:val="-10"/>
              </w:rPr>
              <w:t>年月）</w:t>
            </w:r>
          </w:p>
        </w:tc>
      </w:tr>
      <w:tr w14:paraId="7E163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0" w:type="auto"/>
            <w:vAlign w:val="center"/>
          </w:tcPr>
          <w:p w14:paraId="2D08162C">
            <w:pPr>
              <w:pStyle w:val="8"/>
              <w:spacing w:before="172" w:line="220" w:lineRule="auto"/>
              <w:ind w:left="122"/>
            </w:pPr>
            <w:r>
              <w:rPr>
                <w:spacing w:val="-3"/>
              </w:rPr>
              <w:t>最后学位</w:t>
            </w:r>
          </w:p>
        </w:tc>
        <w:tc>
          <w:tcPr>
            <w:tcW w:w="1885" w:type="dxa"/>
            <w:vAlign w:val="center"/>
          </w:tcPr>
          <w:p w14:paraId="4F90F69C">
            <w:pPr>
              <w:rPr>
                <w:rFonts w:ascii="Arial"/>
                <w:sz w:val="21"/>
              </w:rPr>
            </w:pPr>
          </w:p>
        </w:tc>
        <w:tc>
          <w:tcPr>
            <w:tcW w:w="1833" w:type="dxa"/>
            <w:vAlign w:val="top"/>
          </w:tcPr>
          <w:p w14:paraId="0CBCCDF2">
            <w:pPr>
              <w:pStyle w:val="8"/>
              <w:spacing w:before="172" w:line="220" w:lineRule="auto"/>
              <w:ind w:left="120"/>
            </w:pPr>
            <w:r>
              <w:rPr>
                <w:spacing w:val="-2"/>
              </w:rPr>
              <w:t>最后学位专业</w:t>
            </w:r>
          </w:p>
        </w:tc>
        <w:tc>
          <w:tcPr>
            <w:tcW w:w="3490" w:type="dxa"/>
            <w:vAlign w:val="top"/>
          </w:tcPr>
          <w:p w14:paraId="2B377F89">
            <w:pPr>
              <w:rPr>
                <w:rFonts w:ascii="Arial"/>
                <w:sz w:val="21"/>
              </w:rPr>
            </w:pPr>
          </w:p>
        </w:tc>
      </w:tr>
      <w:tr w14:paraId="0BCB9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3482" w:type="dxa"/>
            <w:gridSpan w:val="2"/>
            <w:vAlign w:val="center"/>
          </w:tcPr>
          <w:p w14:paraId="0FCD1758">
            <w:pPr>
              <w:pStyle w:val="8"/>
              <w:spacing w:before="172" w:line="220" w:lineRule="auto"/>
              <w:ind w:left="119"/>
            </w:pPr>
            <w:r>
              <w:rPr>
                <w:spacing w:val="-2"/>
              </w:rPr>
              <w:t>担任学术</w:t>
            </w:r>
            <w:r>
              <w:rPr>
                <w:spacing w:val="-7"/>
              </w:rPr>
              <w:t>团体职务</w:t>
            </w:r>
          </w:p>
        </w:tc>
        <w:tc>
          <w:tcPr>
            <w:tcW w:w="5323" w:type="dxa"/>
            <w:gridSpan w:val="2"/>
            <w:vAlign w:val="top"/>
          </w:tcPr>
          <w:p w14:paraId="396D72A2">
            <w:pPr>
              <w:rPr>
                <w:rFonts w:ascii="Arial"/>
                <w:sz w:val="21"/>
              </w:rPr>
            </w:pPr>
          </w:p>
        </w:tc>
      </w:tr>
      <w:tr w14:paraId="0F9E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82" w:type="dxa"/>
            <w:gridSpan w:val="2"/>
            <w:vAlign w:val="center"/>
          </w:tcPr>
          <w:p w14:paraId="3FE28E38">
            <w:pPr>
              <w:pStyle w:val="8"/>
              <w:spacing w:before="172" w:line="221" w:lineRule="auto"/>
              <w:ind w:left="120"/>
            </w:pPr>
            <w:r>
              <w:rPr>
                <w:spacing w:val="-2"/>
              </w:rPr>
              <w:t>主要工作业绩</w:t>
            </w:r>
          </w:p>
          <w:p w14:paraId="6A19E31A">
            <w:pPr>
              <w:pStyle w:val="8"/>
              <w:spacing w:before="289" w:line="220" w:lineRule="auto"/>
              <w:ind w:left="168"/>
            </w:pPr>
            <w:r>
              <w:rPr>
                <w:spacing w:val="-8"/>
              </w:rPr>
              <w:t>(限300字内)</w:t>
            </w:r>
          </w:p>
        </w:tc>
        <w:tc>
          <w:tcPr>
            <w:tcW w:w="5323" w:type="dxa"/>
            <w:gridSpan w:val="2"/>
            <w:vAlign w:val="top"/>
          </w:tcPr>
          <w:p w14:paraId="2F751F7C">
            <w:pPr>
              <w:rPr>
                <w:rFonts w:ascii="Arial"/>
                <w:sz w:val="21"/>
              </w:rPr>
            </w:pPr>
          </w:p>
        </w:tc>
      </w:tr>
      <w:tr w14:paraId="635D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3482" w:type="dxa"/>
            <w:gridSpan w:val="2"/>
            <w:vAlign w:val="center"/>
          </w:tcPr>
          <w:p w14:paraId="12E3873C">
            <w:pPr>
              <w:pStyle w:val="8"/>
              <w:spacing w:before="175" w:line="352" w:lineRule="auto"/>
              <w:ind w:left="123" w:right="382" w:hanging="6"/>
            </w:pPr>
            <w:r>
              <w:rPr>
                <w:spacing w:val="-1"/>
              </w:rPr>
              <w:t>近5年</w:t>
            </w:r>
            <w:r>
              <w:rPr>
                <w:rFonts w:hint="eastAsia"/>
                <w:spacing w:val="-1"/>
                <w:lang w:val="en-US" w:eastAsia="zh-CN"/>
              </w:rPr>
              <w:t>/</w:t>
            </w:r>
            <w:r>
              <w:rPr>
                <w:spacing w:val="-1"/>
              </w:rPr>
              <w:t>10年来主要</w:t>
            </w:r>
            <w:r>
              <w:rPr>
                <w:spacing w:val="-3"/>
              </w:rPr>
              <w:t>学术成果</w:t>
            </w:r>
          </w:p>
        </w:tc>
        <w:tc>
          <w:tcPr>
            <w:tcW w:w="5323" w:type="dxa"/>
            <w:gridSpan w:val="2"/>
            <w:vAlign w:val="top"/>
          </w:tcPr>
          <w:p w14:paraId="6B013821">
            <w:pPr>
              <w:rPr>
                <w:rFonts w:ascii="Arial"/>
                <w:sz w:val="21"/>
              </w:rPr>
            </w:pPr>
          </w:p>
        </w:tc>
      </w:tr>
      <w:tr w14:paraId="745C9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482" w:type="dxa"/>
            <w:gridSpan w:val="2"/>
            <w:vAlign w:val="center"/>
          </w:tcPr>
          <w:p w14:paraId="3FFBD553">
            <w:pPr>
              <w:pStyle w:val="8"/>
              <w:spacing w:before="176" w:line="352" w:lineRule="auto"/>
              <w:ind w:left="122" w:right="382" w:hanging="5"/>
            </w:pPr>
            <w:r>
              <w:rPr>
                <w:spacing w:val="-1"/>
              </w:rPr>
              <w:t>近5年</w:t>
            </w:r>
            <w:r>
              <w:rPr>
                <w:rFonts w:hint="eastAsia"/>
                <w:spacing w:val="-1"/>
                <w:lang w:val="en-US" w:eastAsia="zh-CN"/>
              </w:rPr>
              <w:t>/</w:t>
            </w:r>
            <w:r>
              <w:rPr>
                <w:spacing w:val="-1"/>
              </w:rPr>
              <w:t>10年来个人</w:t>
            </w:r>
            <w:r>
              <w:rPr>
                <w:spacing w:val="-3"/>
              </w:rPr>
              <w:t>获奖情况</w:t>
            </w:r>
          </w:p>
        </w:tc>
        <w:tc>
          <w:tcPr>
            <w:tcW w:w="5323" w:type="dxa"/>
            <w:gridSpan w:val="2"/>
            <w:vAlign w:val="top"/>
          </w:tcPr>
          <w:p w14:paraId="01221272">
            <w:pPr>
              <w:rPr>
                <w:rFonts w:ascii="Arial"/>
                <w:sz w:val="21"/>
              </w:rPr>
            </w:pPr>
          </w:p>
        </w:tc>
      </w:tr>
      <w:tr w14:paraId="08EEB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3482" w:type="dxa"/>
            <w:gridSpan w:val="2"/>
            <w:vAlign w:val="center"/>
          </w:tcPr>
          <w:p w14:paraId="41BBB24E">
            <w:pPr>
              <w:pStyle w:val="8"/>
              <w:spacing w:before="175" w:line="219" w:lineRule="auto"/>
              <w:ind w:left="124"/>
            </w:pPr>
            <w:r>
              <w:rPr>
                <w:spacing w:val="-3"/>
              </w:rPr>
              <w:t>学校推荐意见</w:t>
            </w:r>
          </w:p>
        </w:tc>
        <w:tc>
          <w:tcPr>
            <w:tcW w:w="5323" w:type="dxa"/>
            <w:gridSpan w:val="2"/>
            <w:vAlign w:val="top"/>
          </w:tcPr>
          <w:p w14:paraId="0A1C64C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spacing w:val="-2"/>
              </w:rPr>
            </w:pPr>
          </w:p>
          <w:p w14:paraId="79A8F26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spacing w:val="-2"/>
              </w:rPr>
            </w:pPr>
          </w:p>
          <w:p w14:paraId="6A5AD9B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firstLine="2832" w:firstLineChars="1200"/>
              <w:textAlignment w:val="baseline"/>
              <w:rPr>
                <w:spacing w:val="-2"/>
              </w:rPr>
            </w:pPr>
          </w:p>
          <w:p w14:paraId="39D4D30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firstLine="2832" w:firstLineChars="1200"/>
              <w:textAlignment w:val="baseline"/>
            </w:pPr>
            <w:r>
              <w:rPr>
                <w:spacing w:val="-2"/>
              </w:rPr>
              <w:t>主管单位盖章：</w:t>
            </w:r>
          </w:p>
          <w:p w14:paraId="50A305F0">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2832" w:firstLineChars="1200"/>
              <w:textAlignment w:val="baseline"/>
            </w:pPr>
            <w:r>
              <w:rPr>
                <w:spacing w:val="-2"/>
              </w:rPr>
              <w:t>主管领导签字：</w:t>
            </w:r>
          </w:p>
          <w:p w14:paraId="7E33E35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firstLine="3080" w:firstLineChars="1400"/>
              <w:textAlignment w:val="baseline"/>
            </w:pPr>
            <w:r>
              <w:rPr>
                <w:spacing w:val="-10"/>
              </w:rPr>
              <w:t>年</w:t>
            </w:r>
            <w:r>
              <w:rPr>
                <w:rFonts w:hint="eastAsia"/>
                <w:spacing w:val="-10"/>
                <w:lang w:val="en-US" w:eastAsia="zh-CN"/>
              </w:rPr>
              <w:t xml:space="preserve">  </w:t>
            </w:r>
            <w:r>
              <w:rPr>
                <w:spacing w:val="-10"/>
              </w:rPr>
              <w:t>月</w:t>
            </w:r>
            <w:r>
              <w:rPr>
                <w:rFonts w:hint="eastAsia"/>
                <w:spacing w:val="-10"/>
                <w:lang w:val="en-US" w:eastAsia="zh-CN"/>
              </w:rPr>
              <w:t xml:space="preserve">  </w:t>
            </w:r>
            <w:r>
              <w:rPr>
                <w:spacing w:val="-10"/>
              </w:rPr>
              <w:t>日</w:t>
            </w:r>
          </w:p>
        </w:tc>
      </w:tr>
      <w:tr w14:paraId="612E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2" w:hRule="atLeast"/>
        </w:trPr>
        <w:tc>
          <w:tcPr>
            <w:tcW w:w="3482" w:type="dxa"/>
            <w:gridSpan w:val="2"/>
            <w:vAlign w:val="center"/>
          </w:tcPr>
          <w:p w14:paraId="7153E96B">
            <w:pPr>
              <w:pStyle w:val="8"/>
              <w:spacing w:before="81" w:line="265" w:lineRule="auto"/>
              <w:ind w:left="121" w:right="246" w:hanging="2"/>
              <w:jc w:val="both"/>
            </w:pPr>
            <w:r>
              <w:rPr>
                <w:spacing w:val="-2"/>
              </w:rPr>
              <w:t>江西省高校心理健康教育专业委员会评审</w:t>
            </w:r>
            <w:r>
              <w:rPr>
                <w:spacing w:val="-4"/>
              </w:rPr>
              <w:t>意见</w:t>
            </w:r>
          </w:p>
        </w:tc>
        <w:tc>
          <w:tcPr>
            <w:tcW w:w="5323" w:type="dxa"/>
            <w:gridSpan w:val="2"/>
            <w:vAlign w:val="top"/>
          </w:tcPr>
          <w:p w14:paraId="3733363B">
            <w:pPr>
              <w:spacing w:line="390" w:lineRule="auto"/>
              <w:rPr>
                <w:rFonts w:ascii="Arial"/>
                <w:sz w:val="21"/>
              </w:rPr>
            </w:pPr>
          </w:p>
          <w:p w14:paraId="56838623">
            <w:pPr>
              <w:pStyle w:val="8"/>
              <w:spacing w:before="91" w:line="219" w:lineRule="auto"/>
              <w:ind w:firstLine="2832" w:firstLineChars="1200"/>
              <w:rPr>
                <w:spacing w:val="-2"/>
              </w:rPr>
            </w:pPr>
          </w:p>
          <w:p w14:paraId="24A08020">
            <w:pPr>
              <w:pStyle w:val="8"/>
              <w:spacing w:before="91" w:line="219" w:lineRule="auto"/>
              <w:ind w:firstLine="2832" w:firstLineChars="1200"/>
              <w:rPr>
                <w:spacing w:val="-2"/>
              </w:rPr>
            </w:pPr>
          </w:p>
          <w:p w14:paraId="0F90E12F">
            <w:pPr>
              <w:pStyle w:val="8"/>
              <w:spacing w:before="91" w:line="219" w:lineRule="auto"/>
              <w:ind w:firstLine="2832" w:firstLineChars="1200"/>
              <w:rPr>
                <w:spacing w:val="-2"/>
              </w:rPr>
            </w:pPr>
          </w:p>
          <w:p w14:paraId="7041466F">
            <w:pPr>
              <w:pStyle w:val="8"/>
              <w:spacing w:before="91" w:line="219" w:lineRule="auto"/>
              <w:ind w:firstLine="3068" w:firstLineChars="1300"/>
              <w:rPr>
                <w:rFonts w:ascii="Arial"/>
                <w:sz w:val="21"/>
              </w:rPr>
            </w:pPr>
            <w:r>
              <w:rPr>
                <w:spacing w:val="-2"/>
              </w:rPr>
              <w:t>专委会盖章</w:t>
            </w:r>
            <w:r>
              <w:rPr>
                <w:rFonts w:hint="eastAsia"/>
                <w:spacing w:val="-2"/>
                <w:lang w:eastAsia="zh-CN"/>
              </w:rPr>
              <w:t>：</w:t>
            </w:r>
          </w:p>
          <w:p w14:paraId="5B52C556">
            <w:pPr>
              <w:pStyle w:val="8"/>
              <w:spacing w:before="91" w:line="219" w:lineRule="auto"/>
              <w:ind w:left="2277" w:firstLine="230" w:firstLineChars="100"/>
              <w:rPr>
                <w:rFonts w:ascii="Arial"/>
                <w:sz w:val="21"/>
              </w:rPr>
            </w:pPr>
            <w:r>
              <w:rPr>
                <w:spacing w:val="-5"/>
              </w:rPr>
              <w:t>专委会</w:t>
            </w:r>
            <w:r>
              <w:rPr>
                <w:rFonts w:hint="eastAsia"/>
                <w:spacing w:val="-5"/>
                <w:lang w:val="en-US" w:eastAsia="zh-CN"/>
              </w:rPr>
              <w:t>会长</w:t>
            </w:r>
            <w:r>
              <w:rPr>
                <w:spacing w:val="-5"/>
              </w:rPr>
              <w:t>签字：</w:t>
            </w:r>
          </w:p>
          <w:p w14:paraId="02AB44C9">
            <w:pPr>
              <w:pStyle w:val="8"/>
              <w:spacing w:before="91" w:line="220" w:lineRule="auto"/>
              <w:ind w:left="3115"/>
            </w:pPr>
            <w:r>
              <w:rPr>
                <w:spacing w:val="-10"/>
              </w:rPr>
              <w:t>年</w:t>
            </w:r>
            <w:r>
              <w:rPr>
                <w:rFonts w:hint="eastAsia"/>
                <w:spacing w:val="-10"/>
                <w:lang w:val="en-US" w:eastAsia="zh-CN"/>
              </w:rPr>
              <w:t xml:space="preserve">  </w:t>
            </w:r>
            <w:r>
              <w:rPr>
                <w:spacing w:val="-10"/>
              </w:rPr>
              <w:t>月</w:t>
            </w:r>
            <w:r>
              <w:rPr>
                <w:rFonts w:hint="eastAsia"/>
                <w:spacing w:val="-10"/>
                <w:lang w:val="en-US" w:eastAsia="zh-CN"/>
              </w:rPr>
              <w:t xml:space="preserve">  </w:t>
            </w:r>
            <w:r>
              <w:rPr>
                <w:spacing w:val="-10"/>
              </w:rPr>
              <w:t>日</w:t>
            </w:r>
          </w:p>
        </w:tc>
      </w:tr>
    </w:tbl>
    <w:p w14:paraId="40043A69">
      <w:pPr>
        <w:pStyle w:val="2"/>
        <w:spacing w:before="101" w:line="219" w:lineRule="auto"/>
        <w:outlineLvl w:val="0"/>
        <w:rPr>
          <w:b/>
          <w:bCs/>
          <w:spacing w:val="-8"/>
        </w:rPr>
      </w:pPr>
    </w:p>
    <w:p w14:paraId="3E994665">
      <w:pPr>
        <w:pStyle w:val="2"/>
        <w:spacing w:before="101" w:line="219" w:lineRule="auto"/>
        <w:outlineLvl w:val="0"/>
        <w:rPr>
          <w:rFonts w:hint="eastAsia" w:eastAsia="FangSong_GB2312"/>
          <w:b/>
          <w:bCs/>
          <w:spacing w:val="-8"/>
          <w:lang w:val="en-US" w:eastAsia="zh-CN"/>
        </w:rPr>
      </w:pPr>
      <w:r>
        <w:rPr>
          <w:b/>
          <w:bCs/>
          <w:spacing w:val="-8"/>
        </w:rPr>
        <w:t>附件</w:t>
      </w:r>
      <w:r>
        <w:rPr>
          <w:rFonts w:hint="eastAsia"/>
          <w:b/>
          <w:bCs/>
          <w:spacing w:val="-8"/>
          <w:lang w:val="en-US" w:eastAsia="zh-CN"/>
        </w:rPr>
        <w:t>3</w:t>
      </w:r>
    </w:p>
    <w:p w14:paraId="05FA03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关于江西省高校心理健康教育专业委员会</w:t>
      </w:r>
    </w:p>
    <w:p w14:paraId="3F8AE1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4"/>
          <w:sz w:val="36"/>
          <w:szCs w:val="36"/>
          <w:lang w:val="en-US" w:eastAsia="zh-CN"/>
        </w:rPr>
      </w:pPr>
      <w:r>
        <w:rPr>
          <w:rFonts w:hint="eastAsia" w:ascii="方正小标宋简体" w:hAnsi="方正小标宋简体" w:eastAsia="方正小标宋简体" w:cs="方正小标宋简体"/>
          <w:spacing w:val="-4"/>
          <w:sz w:val="36"/>
          <w:szCs w:val="36"/>
        </w:rPr>
        <w:t>2025年学术年会</w:t>
      </w:r>
      <w:r>
        <w:rPr>
          <w:rFonts w:hint="eastAsia" w:ascii="方正小标宋简体" w:hAnsi="方正小标宋简体" w:eastAsia="方正小标宋简体" w:cs="方正小标宋简体"/>
          <w:spacing w:val="-4"/>
          <w:sz w:val="36"/>
          <w:szCs w:val="36"/>
          <w:lang w:val="en-US" w:eastAsia="zh-CN"/>
        </w:rPr>
        <w:t>征集论文的通知</w:t>
      </w:r>
    </w:p>
    <w:p w14:paraId="781DF2F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right="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各高校</w:t>
      </w:r>
      <w:r>
        <w:rPr>
          <w:rFonts w:hint="eastAsia" w:ascii="仿宋" w:hAnsi="仿宋" w:eastAsia="仿宋" w:cs="仿宋"/>
          <w:spacing w:val="-9"/>
          <w:sz w:val="32"/>
          <w:szCs w:val="32"/>
          <w:lang w:val="en-US" w:eastAsia="zh-CN"/>
        </w:rPr>
        <w:t>：</w:t>
      </w:r>
    </w:p>
    <w:p w14:paraId="7405918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right="0" w:firstLine="604" w:firstLineChars="20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2025年是“十四五”规划收官与“十五五”规划谋划的关键之年，也是落实教育强国建设规划纲要、深化高校心理育人工作的重要节点。为系统梳理我省高校心理健康教育实践成果，汇聚专业智慧、交流实践经验，推动我省高校心理健康教育高质量发展，江西省高校心理健康教育专业委员会拟于2025年下半年召开学术年会。现面向全省高校开展论文征集活动，有关事项通知如下：​</w:t>
      </w:r>
    </w:p>
    <w:p w14:paraId="75A0CEC0">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eastAsia" w:ascii="黑体" w:hAnsi="黑体" w:eastAsia="黑体" w:cs="黑体"/>
          <w:spacing w:val="-9"/>
          <w:sz w:val="32"/>
          <w:szCs w:val="32"/>
          <w:lang w:val="en-US" w:eastAsia="zh-CN"/>
        </w:rPr>
      </w:pPr>
      <w:r>
        <w:rPr>
          <w:rFonts w:hint="eastAsia" w:ascii="黑体" w:hAnsi="黑体" w:eastAsia="黑体" w:cs="黑体"/>
          <w:spacing w:val="-9"/>
          <w:sz w:val="32"/>
          <w:szCs w:val="32"/>
          <w:lang w:val="en-US" w:eastAsia="zh-CN"/>
        </w:rPr>
        <w:t>一、征集对象​</w:t>
      </w:r>
    </w:p>
    <w:p w14:paraId="0F0883E8">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江西省普通高等学校（含本科院校、高职高专院校）从事心理健康教育、心理咨询、心理课程教学、危机干预及相关管理工作的专职教师、兼职教师、辅导员及行政管理人员。​</w:t>
      </w:r>
    </w:p>
    <w:p w14:paraId="2E6F8A79">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黑体" w:hAnsi="黑体" w:eastAsia="黑体" w:cs="黑体"/>
          <w:spacing w:val="-9"/>
          <w:sz w:val="32"/>
          <w:szCs w:val="32"/>
          <w:lang w:val="en-US" w:eastAsia="zh-CN"/>
        </w:rPr>
      </w:pPr>
      <w:r>
        <w:rPr>
          <w:rFonts w:hint="default" w:ascii="黑体" w:hAnsi="黑体" w:eastAsia="黑体" w:cs="黑体"/>
          <w:spacing w:val="-9"/>
          <w:sz w:val="32"/>
          <w:szCs w:val="32"/>
          <w:lang w:val="en-US" w:eastAsia="zh-CN"/>
        </w:rPr>
        <w:t>二、论文内容与要求​</w:t>
      </w:r>
    </w:p>
    <w:p w14:paraId="311E378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政治性与思想性：坚持立德树人根本任务，符合省委教育工委关于心理健康教育的工作要求，体现“仁爱之心育新人”的育人情怀，内容积极正向，传递心理健康教育领域的正能量。​</w:t>
      </w:r>
    </w:p>
    <w:p w14:paraId="46ABCD5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实践性与针对性：立足江西省高校心理健康教育工作实际，结合具体工作案例或调研数据，突出可操作性与现实参考价值，避免空泛的理论阐述，能够为高校心理教育工作者提供借鉴。​</w:t>
      </w:r>
    </w:p>
    <w:p w14:paraId="735748ED">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创新性与前瞻性：鼓励探索心理健康教育领域的新问题、新方法、新路径，展现对新时代高校心理健康教育发展趋势的思考，如新技术在心理服务中的应用、新型育人模式的构建等。​</w:t>
      </w:r>
    </w:p>
    <w:p w14:paraId="0517637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规范性与原创性：论文须为作者原创，未在任何公开出版物（包括期刊、报纸、书籍、网络平台等）上发表过，不存在抄袭、剽窃等学术不端行为；查重率需低于15%，引用他人成果需按照学术规范注明出处，优先参考江西省教育厅相关政策文件及本土研究成果。​</w:t>
      </w:r>
    </w:p>
    <w:p w14:paraId="70845D3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结构与字数：论文结构完整，包括标题、作者信息、摘要、关键词、正文、参考文献等部分；字数控制在5000字左右（含摘要、关键词、参考文献），其中摘要200-300字，关键词3-5个。​</w:t>
      </w:r>
    </w:p>
    <w:p w14:paraId="7342ADA0">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黑体" w:hAnsi="黑体" w:eastAsia="黑体" w:cs="黑体"/>
          <w:spacing w:val="-9"/>
          <w:sz w:val="32"/>
          <w:szCs w:val="32"/>
          <w:lang w:val="en-US" w:eastAsia="zh-CN"/>
        </w:rPr>
      </w:pPr>
      <w:r>
        <w:rPr>
          <w:rFonts w:hint="default" w:ascii="黑体" w:hAnsi="黑体" w:eastAsia="黑体" w:cs="黑体"/>
          <w:spacing w:val="-9"/>
          <w:sz w:val="32"/>
          <w:szCs w:val="32"/>
          <w:lang w:val="en-US" w:eastAsia="zh-CN"/>
        </w:rPr>
        <w:t>三、论文格式要求​</w:t>
      </w:r>
    </w:p>
    <w:p w14:paraId="16B53514">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标题：采用宋体、二号、加粗，居中对齐；若有副标题，采用宋体、三号、加粗，居中对齐。​</w:t>
      </w:r>
    </w:p>
    <w:p w14:paraId="58E50C4F">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作者信息：置于标题下方，内容包括作者姓名、所在高校名称、职称、联系电话、电子邮箱，采用宋体、小四、居中对齐；如有多位作者，作者姓名之间用逗号分隔。​</w:t>
      </w:r>
    </w:p>
    <w:p w14:paraId="7C5D495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摘要与关键词：“摘要”“关键词”字样采用黑体、小四，内容采用宋体、小四；摘要与关键词之间空一行。​</w:t>
      </w:r>
    </w:p>
    <w:p w14:paraId="223ACA11">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正文：采用宋体、小四，行距为1.5倍；一级标题采用黑体、四号、加粗，序号用“一、二、三、……”；二级标题采用宋体、小四、加粗，序号用“（一）（二）（三）……”；三级标题采用宋体、小四，序号用“1.2.3.……”；各级标题层次清晰，逻辑连贯。</w:t>
      </w:r>
    </w:p>
    <w:p w14:paraId="3278CC07">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参考文献：“参考文献”字样采用黑体、小四，居左对齐；参考文献内容采用宋体、小四，按照国家标准GB/T7714-2015《信息与文献参考文献著录规则》著录，序号用“[1][2][3]……”，每条参考文献需注明作者、文献题名、文献类型标识、刊名或出版地、出版者、出版年、起止页码（期刊文章需注明刊期）。​</w:t>
      </w:r>
    </w:p>
    <w:p w14:paraId="5D96A3FB">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页面设置：使用A4纸张，上下页边距2.54cm，左右页边距2.8cm；页码置于页面底部居中，采用宋体、小五。​</w:t>
      </w:r>
    </w:p>
    <w:p w14:paraId="5D0123FF">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黑体" w:hAnsi="黑体" w:eastAsia="黑体" w:cs="黑体"/>
          <w:spacing w:val="-9"/>
          <w:sz w:val="32"/>
          <w:szCs w:val="32"/>
          <w:lang w:val="en-US" w:eastAsia="zh-CN"/>
        </w:rPr>
      </w:pPr>
      <w:r>
        <w:rPr>
          <w:rFonts w:hint="default" w:ascii="黑体" w:hAnsi="黑体" w:eastAsia="黑体" w:cs="黑体"/>
          <w:spacing w:val="-9"/>
          <w:sz w:val="32"/>
          <w:szCs w:val="32"/>
          <w:lang w:val="en-US" w:eastAsia="zh-CN"/>
        </w:rPr>
        <w:t>四、投稿方式​</w:t>
      </w:r>
    </w:p>
    <w:p w14:paraId="72F078F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本次论文征集投稿邮箱为fangxueqin@ncu.edu.cn</w:t>
      </w:r>
      <w:r>
        <w:rPr>
          <w:rFonts w:hint="eastAsia" w:ascii="仿宋" w:hAnsi="仿宋" w:eastAsia="仿宋" w:cs="仿宋"/>
          <w:spacing w:val="-9"/>
          <w:sz w:val="32"/>
          <w:szCs w:val="32"/>
          <w:lang w:val="en-US" w:eastAsia="zh-CN"/>
        </w:rPr>
        <w:t>，联系人</w:t>
      </w:r>
      <w:r>
        <w:rPr>
          <w:rFonts w:hint="default" w:ascii="仿宋" w:hAnsi="仿宋" w:eastAsia="仿宋" w:cs="仿宋"/>
          <w:spacing w:val="-9"/>
          <w:sz w:val="32"/>
          <w:szCs w:val="32"/>
          <w:lang w:val="en-US" w:eastAsia="zh-CN"/>
        </w:rPr>
        <w:t>方雪琴</w:t>
      </w:r>
      <w:r>
        <w:rPr>
          <w:rFonts w:hint="eastAsia" w:ascii="仿宋" w:hAnsi="仿宋" w:eastAsia="仿宋" w:cs="仿宋"/>
          <w:spacing w:val="-9"/>
          <w:sz w:val="32"/>
          <w:szCs w:val="32"/>
          <w:lang w:val="en-US" w:eastAsia="zh-CN"/>
        </w:rPr>
        <w:t>，</w:t>
      </w:r>
      <w:r>
        <w:rPr>
          <w:rFonts w:hint="default" w:ascii="仿宋" w:hAnsi="仿宋" w:eastAsia="仿宋" w:cs="仿宋"/>
          <w:spacing w:val="-9"/>
          <w:sz w:val="32"/>
          <w:szCs w:val="32"/>
          <w:lang w:val="en-US" w:eastAsia="zh-CN"/>
        </w:rPr>
        <w:t>电话18140663907</w:t>
      </w:r>
      <w:r>
        <w:rPr>
          <w:rFonts w:hint="eastAsia" w:ascii="仿宋" w:hAnsi="仿宋" w:eastAsia="仿宋" w:cs="仿宋"/>
          <w:spacing w:val="-9"/>
          <w:sz w:val="32"/>
          <w:szCs w:val="32"/>
          <w:lang w:val="en-US" w:eastAsia="zh-CN"/>
        </w:rPr>
        <w:t>。</w:t>
      </w:r>
      <w:r>
        <w:rPr>
          <w:rFonts w:hint="default" w:ascii="仿宋" w:hAnsi="仿宋" w:eastAsia="仿宋" w:cs="仿宋"/>
          <w:spacing w:val="-9"/>
          <w:sz w:val="32"/>
          <w:szCs w:val="32"/>
          <w:lang w:val="en-US" w:eastAsia="zh-CN"/>
        </w:rPr>
        <w:t>2025年</w:t>
      </w:r>
      <w:r>
        <w:rPr>
          <w:rFonts w:hint="eastAsia" w:ascii="仿宋" w:hAnsi="仿宋" w:eastAsia="仿宋" w:cs="仿宋"/>
          <w:spacing w:val="-9"/>
          <w:sz w:val="32"/>
          <w:szCs w:val="32"/>
          <w:lang w:val="en-US" w:eastAsia="zh-CN"/>
        </w:rPr>
        <w:t>11</w:t>
      </w:r>
      <w:r>
        <w:rPr>
          <w:rFonts w:hint="default" w:ascii="仿宋" w:hAnsi="仿宋" w:eastAsia="仿宋" w:cs="仿宋"/>
          <w:spacing w:val="-9"/>
          <w:sz w:val="32"/>
          <w:szCs w:val="32"/>
          <w:lang w:val="en-US" w:eastAsia="zh-CN"/>
        </w:rPr>
        <w:t>月</w:t>
      </w:r>
      <w:r>
        <w:rPr>
          <w:rFonts w:hint="eastAsia" w:ascii="仿宋" w:hAnsi="仿宋" w:eastAsia="仿宋" w:cs="仿宋"/>
          <w:spacing w:val="-9"/>
          <w:sz w:val="32"/>
          <w:szCs w:val="32"/>
          <w:lang w:val="en-US" w:eastAsia="zh-CN"/>
        </w:rPr>
        <w:t>5</w:t>
      </w:r>
      <w:r>
        <w:rPr>
          <w:rFonts w:hint="default" w:ascii="仿宋" w:hAnsi="仿宋" w:eastAsia="仿宋" w:cs="仿宋"/>
          <w:spacing w:val="-9"/>
          <w:sz w:val="32"/>
          <w:szCs w:val="32"/>
          <w:lang w:val="en-US" w:eastAsia="zh-CN"/>
        </w:rPr>
        <w:t>日（以邮件发送时间为准）</w:t>
      </w:r>
      <w:r>
        <w:rPr>
          <w:rFonts w:hint="eastAsia" w:ascii="仿宋" w:hAnsi="仿宋" w:eastAsia="仿宋" w:cs="仿宋"/>
          <w:spacing w:val="-9"/>
          <w:sz w:val="32"/>
          <w:szCs w:val="32"/>
          <w:lang w:val="en-US" w:eastAsia="zh-CN"/>
        </w:rPr>
        <w:t>截止</w:t>
      </w:r>
      <w:r>
        <w:rPr>
          <w:rFonts w:hint="default" w:ascii="仿宋" w:hAnsi="仿宋" w:eastAsia="仿宋" w:cs="仿宋"/>
          <w:spacing w:val="-9"/>
          <w:sz w:val="32"/>
          <w:szCs w:val="32"/>
          <w:lang w:val="en-US" w:eastAsia="zh-CN"/>
        </w:rPr>
        <w:t>，逾期投稿视为无效。​</w:t>
      </w:r>
    </w:p>
    <w:p w14:paraId="7FB2B63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（1）邮件主题统一格式为“2025年会论文-作者所在高校-作者姓名-论文题目”；​</w:t>
      </w:r>
    </w:p>
    <w:p w14:paraId="6D1BDB3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（2）论文以Word文档格式作为附件提交，文档命名与邮件主题一致；​</w:t>
      </w:r>
    </w:p>
    <w:p w14:paraId="0F9B3100">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（3）邮件正文需简要附作者简介（包括姓名、单位、职称、研究方向）及论文核心观点（200字以内），便于评审专家快速了解论文核心内容。​​</w:t>
      </w:r>
    </w:p>
    <w:p w14:paraId="3C1E8BD1">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黑体" w:hAnsi="黑体" w:eastAsia="黑体" w:cs="黑体"/>
          <w:spacing w:val="-9"/>
          <w:sz w:val="32"/>
          <w:szCs w:val="32"/>
          <w:lang w:val="en-US" w:eastAsia="zh-CN"/>
        </w:rPr>
      </w:pPr>
      <w:r>
        <w:rPr>
          <w:rFonts w:hint="default" w:ascii="黑体" w:hAnsi="黑体" w:eastAsia="黑体" w:cs="黑体"/>
          <w:spacing w:val="-9"/>
          <w:sz w:val="32"/>
          <w:szCs w:val="32"/>
          <w:lang w:val="en-US" w:eastAsia="zh-CN"/>
        </w:rPr>
        <w:t>五、评审与成果应用​</w:t>
      </w:r>
    </w:p>
    <w:p w14:paraId="121A27A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活动组委会将邀请省内外高校心理健康教育领域专家学者、教育行政部门相关负责人组成评审委员会，按照“公平、公正、公开、择优”的原则，分初评、复评两个阶段对投稿论文进行评审。初评主要审核论文原创性（查重）与格式规范性，复评重点评估论文内容质量（思想性、实践性、创新性等）。​</w:t>
      </w:r>
    </w:p>
    <w:p w14:paraId="4461365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根据投稿数量与质量，设置一等奖（约5%）、二等奖（约10%）、三等奖（约15%）及优秀奖，为获奖作者颁发荣誉证书。优秀论文作者将获得年会发言资格，纳入年会分会场专题研讨环节，与全省高校心理教育工作者现场交流分享。​</w:t>
      </w:r>
    </w:p>
    <w:p w14:paraId="64D0EDED">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textAlignment w:val="baseline"/>
        <w:rPr>
          <w:rFonts w:hint="default" w:ascii="黑体" w:hAnsi="黑体" w:eastAsia="黑体" w:cs="黑体"/>
          <w:spacing w:val="-9"/>
          <w:sz w:val="32"/>
          <w:szCs w:val="32"/>
          <w:lang w:val="en-US" w:eastAsia="zh-CN"/>
        </w:rPr>
      </w:pPr>
      <w:r>
        <w:rPr>
          <w:rFonts w:hint="default" w:ascii="黑体" w:hAnsi="黑体" w:eastAsia="黑体" w:cs="黑体"/>
          <w:spacing w:val="-9"/>
          <w:sz w:val="32"/>
          <w:szCs w:val="32"/>
          <w:lang w:val="en-US" w:eastAsia="zh-CN"/>
        </w:rPr>
        <w:t>六、其他事项​</w:t>
      </w:r>
    </w:p>
    <w:p w14:paraId="6D91165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w:t>
      </w:r>
      <w:r>
        <w:rPr>
          <w:rFonts w:hint="default" w:ascii="仿宋" w:hAnsi="仿宋" w:eastAsia="仿宋" w:cs="仿宋"/>
          <w:spacing w:val="-9"/>
          <w:sz w:val="32"/>
          <w:szCs w:val="32"/>
          <w:lang w:val="en-US" w:eastAsia="zh-CN"/>
        </w:rPr>
        <w:t>作者对所投稿论文拥有独立著作权，江西省高校心理健康教育专业委员会对所有投稿论文享有非商业使用权（包括用于论文集出版、学术交流、活动宣传等），使用时将注明作者姓名及所在单位，作者享有署名权。​</w:t>
      </w:r>
    </w:p>
    <w:p w14:paraId="3DAACBA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w:t>
      </w:r>
      <w:r>
        <w:rPr>
          <w:rFonts w:hint="default" w:ascii="仿宋" w:hAnsi="仿宋" w:eastAsia="仿宋" w:cs="仿宋"/>
          <w:spacing w:val="-9"/>
          <w:sz w:val="32"/>
          <w:szCs w:val="32"/>
          <w:lang w:val="en-US" w:eastAsia="zh-CN"/>
        </w:rPr>
        <w:t>严格核查论文学术诚信，采用知网查重系统对所有投稿论文进行检测，若查重率超过15%或经核实存在抄袭、剽窃等学术不端行为，将立即取消投稿资格；已获奖的，将追回荣誉证书及相关奖励，并在全省高校心理健康教育工作交流平台上通报。​</w:t>
      </w:r>
    </w:p>
    <w:p w14:paraId="286F755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3.</w:t>
      </w:r>
      <w:r>
        <w:rPr>
          <w:rFonts w:hint="default" w:ascii="仿宋" w:hAnsi="仿宋" w:eastAsia="仿宋" w:cs="仿宋"/>
          <w:spacing w:val="-9"/>
          <w:sz w:val="32"/>
          <w:szCs w:val="32"/>
          <w:lang w:val="en-US" w:eastAsia="zh-CN"/>
        </w:rPr>
        <w:t>各高校心理健康教育与咨询中心可协助组织本校相关人员投稿，若需集体提交，需将所有论文按“高校名称-作者姓名-论文题目”格式命名后压缩打包，邮件主题注明“XX高校2025年会论文集体投稿”，并附投稿汇总表（含作者、论文题目、联系电话等信息）。</w:t>
      </w:r>
    </w:p>
    <w:p w14:paraId="42A9684E">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4.</w:t>
      </w:r>
      <w:r>
        <w:rPr>
          <w:rFonts w:hint="default" w:ascii="仿宋" w:hAnsi="仿宋" w:eastAsia="仿宋" w:cs="仿宋"/>
          <w:spacing w:val="-9"/>
          <w:sz w:val="32"/>
          <w:szCs w:val="32"/>
          <w:lang w:val="en-US" w:eastAsia="zh-CN"/>
        </w:rPr>
        <w:t>请作者在投稿时准确填写个人信息（姓名、单位、职称、联系电话、电子邮箱），避免因信息错误导致无法及时沟通评审进展、发放奖励等问题，若因个人信息填写失误造成相关后果，责任由作者自行承担。​</w:t>
      </w:r>
    </w:p>
    <w:p w14:paraId="5AF2882D">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right"/>
        <w:textAlignment w:val="baseline"/>
        <w:rPr>
          <w:rFonts w:hint="default" w:ascii="仿宋" w:hAnsi="仿宋" w:eastAsia="仿宋" w:cs="仿宋"/>
          <w:spacing w:val="-9"/>
          <w:sz w:val="32"/>
          <w:szCs w:val="32"/>
          <w:lang w:val="en-US" w:eastAsia="zh-CN"/>
        </w:rPr>
      </w:pPr>
    </w:p>
    <w:p w14:paraId="1EEE24F8">
      <w:pPr>
        <w:pStyle w:val="2"/>
        <w:keepNext w:val="0"/>
        <w:keepLines w:val="0"/>
        <w:pageBreakBefore w:val="0"/>
        <w:widowControl/>
        <w:kinsoku/>
        <w:wordWrap/>
        <w:overflowPunct w:val="0"/>
        <w:topLinePunct w:val="0"/>
        <w:autoSpaceDE w:val="0"/>
        <w:autoSpaceDN w:val="0"/>
        <w:bidi w:val="0"/>
        <w:adjustRightInd w:val="0"/>
        <w:snapToGrid w:val="0"/>
        <w:spacing w:line="560" w:lineRule="exact"/>
        <w:ind w:right="0"/>
        <w:jc w:val="right"/>
        <w:textAlignment w:val="baseline"/>
        <w:rPr>
          <w:rFonts w:hint="eastAsia" w:ascii="仿宋" w:hAnsi="仿宋" w:eastAsia="仿宋" w:cs="仿宋"/>
          <w:b w:val="0"/>
          <w:bCs w:val="0"/>
          <w:sz w:val="32"/>
          <w:szCs w:val="32"/>
        </w:rPr>
      </w:pPr>
      <w:r>
        <w:rPr>
          <w:rFonts w:hint="eastAsia" w:ascii="仿宋" w:hAnsi="仿宋" w:eastAsia="仿宋" w:cs="仿宋"/>
          <w:b w:val="0"/>
          <w:bCs w:val="0"/>
          <w:spacing w:val="-3"/>
          <w:sz w:val="32"/>
          <w:szCs w:val="32"/>
        </w:rPr>
        <w:t>江西省高校心理健康教育专业委员会</w:t>
      </w:r>
    </w:p>
    <w:p w14:paraId="29C97735">
      <w:pPr>
        <w:pStyle w:val="2"/>
        <w:keepNext w:val="0"/>
        <w:keepLines w:val="0"/>
        <w:pageBreakBefore w:val="0"/>
        <w:widowControl/>
        <w:wordWrap/>
        <w:topLinePunct w:val="0"/>
        <w:autoSpaceDE w:val="0"/>
        <w:autoSpaceDN w:val="0"/>
        <w:bidi w:val="0"/>
        <w:adjustRightInd w:val="0"/>
        <w:snapToGrid w:val="0"/>
        <w:spacing w:line="560" w:lineRule="exact"/>
        <w:ind w:firstLine="6240" w:firstLineChars="2000"/>
        <w:textAlignment w:val="baseline"/>
        <w:outlineLvl w:val="2"/>
        <w:rPr>
          <w:rFonts w:hint="eastAsia" w:ascii="仿宋" w:hAnsi="仿宋" w:eastAsia="仿宋" w:cs="仿宋"/>
          <w:b w:val="0"/>
          <w:bCs w:val="0"/>
          <w:spacing w:val="-4"/>
          <w:sz w:val="32"/>
          <w:szCs w:val="32"/>
          <w:lang w:val="en-US" w:eastAsia="zh-CN"/>
        </w:rPr>
      </w:pPr>
      <w:r>
        <w:rPr>
          <w:rFonts w:hint="eastAsia" w:ascii="仿宋" w:hAnsi="仿宋" w:eastAsia="仿宋" w:cs="仿宋"/>
          <w:b w:val="0"/>
          <w:bCs w:val="0"/>
          <w:spacing w:val="-4"/>
          <w:sz w:val="32"/>
          <w:szCs w:val="32"/>
          <w:lang w:val="en-US" w:eastAsia="zh-CN"/>
        </w:rPr>
        <w:t>2025年10月10日</w:t>
      </w:r>
    </w:p>
    <w:p w14:paraId="525E37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704" w:firstLineChars="200"/>
        <w:jc w:val="right"/>
        <w:textAlignment w:val="baseline"/>
        <w:rPr>
          <w:rFonts w:hint="default" w:ascii="方正小标宋简体" w:hAnsi="方正小标宋简体" w:eastAsia="方正小标宋简体" w:cs="方正小标宋简体"/>
          <w:spacing w:val="-4"/>
          <w:sz w:val="36"/>
          <w:szCs w:val="36"/>
          <w:lang w:val="en-US" w:eastAsia="zh-CN"/>
        </w:rPr>
      </w:pPr>
    </w:p>
    <w:p w14:paraId="7FCF7472">
      <w:pPr>
        <w:pStyle w:val="2"/>
        <w:spacing w:before="101" w:line="219" w:lineRule="auto"/>
        <w:outlineLvl w:val="0"/>
        <w:rPr>
          <w:b/>
          <w:bCs/>
          <w:spacing w:val="-8"/>
        </w:rPr>
      </w:pPr>
    </w:p>
    <w:p w14:paraId="1107A4C9">
      <w:pPr>
        <w:pStyle w:val="2"/>
        <w:spacing w:before="101" w:line="219" w:lineRule="auto"/>
        <w:outlineLvl w:val="0"/>
        <w:rPr>
          <w:rFonts w:hint="eastAsia" w:eastAsia="FangSong_GB2312"/>
          <w:b/>
          <w:bCs/>
          <w:spacing w:val="-8"/>
          <w:lang w:eastAsia="zh-CN"/>
        </w:rPr>
      </w:pPr>
      <w:r>
        <w:rPr>
          <w:b/>
          <w:bCs/>
          <w:spacing w:val="-8"/>
        </w:rPr>
        <w:t>附件</w:t>
      </w:r>
      <w:r>
        <w:rPr>
          <w:rFonts w:hint="eastAsia"/>
          <w:b/>
          <w:bCs/>
          <w:spacing w:val="-8"/>
          <w:lang w:val="en-US" w:eastAsia="zh-CN"/>
        </w:rPr>
        <w:t>4</w:t>
      </w:r>
    </w:p>
    <w:p w14:paraId="498187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spacing w:val="-4"/>
          <w:sz w:val="36"/>
          <w:szCs w:val="36"/>
          <w:lang w:val="en-US" w:eastAsia="zh-CN"/>
        </w:rPr>
      </w:pPr>
      <w:r>
        <w:rPr>
          <w:rFonts w:hint="default" w:ascii="方正小标宋简体" w:hAnsi="方正小标宋简体" w:eastAsia="方正小标宋简体" w:cs="方正小标宋简体"/>
          <w:spacing w:val="-4"/>
          <w:sz w:val="36"/>
          <w:szCs w:val="36"/>
          <w:lang w:val="en-US" w:eastAsia="zh-CN"/>
        </w:rPr>
        <w:t>关于开展“以心为炬・润心同行”</w:t>
      </w:r>
    </w:p>
    <w:p w14:paraId="764E29B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spacing w:val="-4"/>
          <w:sz w:val="36"/>
          <w:szCs w:val="36"/>
          <w:lang w:val="en-US" w:eastAsia="zh-CN"/>
        </w:rPr>
      </w:pPr>
      <w:r>
        <w:rPr>
          <w:rFonts w:hint="eastAsia" w:ascii="方正小标宋简体" w:hAnsi="方正小标宋简体" w:eastAsia="方正小标宋简体" w:cs="方正小标宋简体"/>
          <w:spacing w:val="-4"/>
          <w:sz w:val="36"/>
          <w:szCs w:val="36"/>
          <w:lang w:val="en-US" w:eastAsia="zh-CN"/>
        </w:rPr>
        <w:t>心理健康教育工作案例</w:t>
      </w:r>
      <w:r>
        <w:rPr>
          <w:rFonts w:hint="default" w:ascii="方正小标宋简体" w:hAnsi="方正小标宋简体" w:eastAsia="方正小标宋简体" w:cs="方正小标宋简体"/>
          <w:spacing w:val="-4"/>
          <w:sz w:val="36"/>
          <w:szCs w:val="36"/>
          <w:lang w:val="en-US" w:eastAsia="zh-CN"/>
        </w:rPr>
        <w:t>征集活动的通知</w:t>
      </w:r>
    </w:p>
    <w:p w14:paraId="311CE4A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心理健康教育是高校人才培养体系的重要组成部分，心理老师作为学生心理健康成长的引路人和守护者，在长期的教育实践中积累了丰富的经验、形成了深刻的感悟，也探索出了诸多富有成效的育人方法与路径。为系统梳理高校心理育人工作的宝贵经验，展现心理老师的专业素养与育人情怀，促进高校间心理育人工作的交流与借鉴，进一步提升新时代高校心理健康教育工作质量，现决定面向全</w:t>
      </w:r>
      <w:r>
        <w:rPr>
          <w:rFonts w:hint="eastAsia" w:ascii="仿宋" w:hAnsi="仿宋" w:eastAsia="仿宋" w:cs="仿宋"/>
          <w:spacing w:val="-9"/>
          <w:sz w:val="32"/>
          <w:szCs w:val="32"/>
          <w:lang w:val="en-US" w:eastAsia="zh-CN"/>
        </w:rPr>
        <w:t>省</w:t>
      </w:r>
      <w:r>
        <w:rPr>
          <w:rFonts w:hint="default" w:ascii="仿宋" w:hAnsi="仿宋" w:eastAsia="仿宋" w:cs="仿宋"/>
          <w:spacing w:val="-9"/>
          <w:sz w:val="32"/>
          <w:szCs w:val="32"/>
          <w:lang w:val="en-US" w:eastAsia="zh-CN"/>
        </w:rPr>
        <w:t>各高校心理老师开展“以心为炬・润心同行”心理健康教育工作案例活动。现将有关事项通知如下：​</w:t>
      </w:r>
    </w:p>
    <w:p w14:paraId="689666C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eastAsia" w:ascii="黑体" w:hAnsi="黑体" w:eastAsia="黑体" w:cs="黑体"/>
          <w:spacing w:val="-9"/>
          <w:sz w:val="32"/>
          <w:szCs w:val="32"/>
          <w:lang w:val="en-US" w:eastAsia="zh-CN"/>
        </w:rPr>
      </w:pPr>
      <w:r>
        <w:rPr>
          <w:rFonts w:hint="eastAsia" w:ascii="黑体" w:hAnsi="黑体" w:eastAsia="黑体" w:cs="黑体"/>
          <w:spacing w:val="-9"/>
          <w:sz w:val="32"/>
          <w:szCs w:val="32"/>
          <w:lang w:val="en-US" w:eastAsia="zh-CN"/>
        </w:rPr>
        <w:t>一、征集对象​</w:t>
      </w:r>
    </w:p>
    <w:p w14:paraId="225F41A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江西省高校</w:t>
      </w:r>
      <w:r>
        <w:rPr>
          <w:rFonts w:hint="default" w:ascii="仿宋" w:hAnsi="仿宋" w:eastAsia="仿宋" w:cs="仿宋"/>
          <w:spacing w:val="-9"/>
          <w:sz w:val="32"/>
          <w:szCs w:val="32"/>
          <w:lang w:val="en-US" w:eastAsia="zh-CN"/>
        </w:rPr>
        <w:t>从事心理健康教育</w:t>
      </w:r>
      <w:r>
        <w:rPr>
          <w:rFonts w:hint="eastAsia" w:ascii="仿宋" w:hAnsi="仿宋" w:eastAsia="仿宋" w:cs="仿宋"/>
          <w:spacing w:val="-9"/>
          <w:sz w:val="32"/>
          <w:szCs w:val="32"/>
          <w:lang w:val="en-US" w:eastAsia="zh-CN"/>
        </w:rPr>
        <w:t>的专兼职</w:t>
      </w:r>
      <w:r>
        <w:rPr>
          <w:rFonts w:hint="default" w:ascii="仿宋" w:hAnsi="仿宋" w:eastAsia="仿宋" w:cs="仿宋"/>
          <w:spacing w:val="-9"/>
          <w:sz w:val="32"/>
          <w:szCs w:val="32"/>
          <w:lang w:val="en-US" w:eastAsia="zh-CN"/>
        </w:rPr>
        <w:t>老师。​</w:t>
      </w:r>
    </w:p>
    <w:p w14:paraId="0D0BDFE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黑体" w:hAnsi="黑体" w:eastAsia="黑体" w:cs="黑体"/>
          <w:spacing w:val="-9"/>
          <w:sz w:val="32"/>
          <w:szCs w:val="32"/>
          <w:lang w:val="en-US" w:eastAsia="zh-CN"/>
        </w:rPr>
      </w:pPr>
      <w:r>
        <w:rPr>
          <w:rFonts w:hint="default" w:ascii="黑体" w:hAnsi="黑体" w:eastAsia="黑体" w:cs="黑体"/>
          <w:spacing w:val="-9"/>
          <w:sz w:val="32"/>
          <w:szCs w:val="32"/>
          <w:lang w:val="en-US" w:eastAsia="zh-CN"/>
        </w:rPr>
        <w:t>二、论文主题与内容要求​</w:t>
      </w:r>
    </w:p>
    <w:p w14:paraId="73BAD27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7" w:firstLineChars="200"/>
        <w:jc w:val="both"/>
        <w:textAlignment w:val="baseline"/>
        <w:rPr>
          <w:rFonts w:hint="default" w:ascii="仿宋" w:hAnsi="仿宋" w:eastAsia="仿宋" w:cs="仿宋"/>
          <w:b/>
          <w:bCs/>
          <w:spacing w:val="-9"/>
          <w:sz w:val="32"/>
          <w:szCs w:val="32"/>
          <w:lang w:val="en-US" w:eastAsia="zh-CN"/>
        </w:rPr>
      </w:pPr>
      <w:r>
        <w:rPr>
          <w:rFonts w:hint="default" w:ascii="仿宋" w:hAnsi="仿宋" w:eastAsia="仿宋" w:cs="仿宋"/>
          <w:b/>
          <w:bCs/>
          <w:spacing w:val="-9"/>
          <w:sz w:val="32"/>
          <w:szCs w:val="32"/>
          <w:lang w:val="en-US" w:eastAsia="zh-CN"/>
        </w:rPr>
        <w:t>（一）核心主题​</w:t>
      </w:r>
    </w:p>
    <w:p w14:paraId="5505F7FD">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围绕个人在心理育人工作中的实践经历、经验总结、理论思考、创新探索、成长感悟等展开，展现心理老师在助力学生心理健康发展、构建和谐校园心理环境过程中的责任与担当。​</w:t>
      </w:r>
    </w:p>
    <w:p w14:paraId="0B860F0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7" w:firstLineChars="200"/>
        <w:jc w:val="both"/>
        <w:textAlignment w:val="baseline"/>
        <w:rPr>
          <w:rFonts w:hint="default" w:ascii="仿宋" w:hAnsi="仿宋" w:eastAsia="仿宋" w:cs="仿宋"/>
          <w:b/>
          <w:bCs/>
          <w:spacing w:val="-9"/>
          <w:sz w:val="32"/>
          <w:szCs w:val="32"/>
          <w:lang w:val="en-US" w:eastAsia="zh-CN"/>
        </w:rPr>
      </w:pPr>
      <w:r>
        <w:rPr>
          <w:rFonts w:hint="default" w:ascii="仿宋" w:hAnsi="仿宋" w:eastAsia="仿宋" w:cs="仿宋"/>
          <w:b/>
          <w:bCs/>
          <w:spacing w:val="-9"/>
          <w:sz w:val="32"/>
          <w:szCs w:val="32"/>
          <w:lang w:val="en-US" w:eastAsia="zh-CN"/>
        </w:rPr>
        <w:t>（二）内容方向（可任选或结合多个方向创作）​</w:t>
      </w:r>
    </w:p>
    <w:p w14:paraId="5D55F5F9">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育人实践案例分享：结合具体的学生心理辅导案例、心理课程教学案例、校园心理活动策划与实施案例等，分享在案例处理过程中的思路、方法、遇到的挑战及解决策略，提炼可复制、可推广的实践经验。​</w:t>
      </w:r>
    </w:p>
    <w:p w14:paraId="2F721DAD">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育人理念与方法创新：阐述个人对心理育人理念的理解与践行，如积极心理学、发展心理学等理论在育人工作中的应用；探索心理育人方法的创新，如团体辅导、心理情景剧、线上心理支持等形式的创新实践与效果评估。​</w:t>
      </w:r>
    </w:p>
    <w:p w14:paraId="3DE9862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育人过程中的成长与感悟：回顾个人从事心理育人工作的历程，分享在与学生互动、解决学生心理问题、推动学校心理育人工作发展过程中的个人成长、职业感悟、价值认同，以及面对困难与压力时的调适与坚守。​</w:t>
      </w:r>
    </w:p>
    <w:p w14:paraId="59C9FA7F">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心理育人工作的反思与展望：结合当前高校学生心理健康现状与特点，反思心理育人工作中存在的问题与不足，如育人机制、资源整合、队伍建设等方面；探讨新时代背景下高校心理育人工作的发展方向、重点任务与实施路径，为提升心理育人工作的科学性、针对性和实效性提供思考。</w:t>
      </w:r>
    </w:p>
    <w:p w14:paraId="44BFAF0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7" w:firstLineChars="200"/>
        <w:jc w:val="both"/>
        <w:textAlignment w:val="baseline"/>
        <w:rPr>
          <w:rFonts w:hint="default" w:ascii="仿宋" w:hAnsi="仿宋" w:eastAsia="仿宋" w:cs="仿宋"/>
          <w:b/>
          <w:bCs/>
          <w:spacing w:val="-9"/>
          <w:sz w:val="32"/>
          <w:szCs w:val="32"/>
          <w:lang w:val="en-US" w:eastAsia="zh-CN"/>
        </w:rPr>
      </w:pPr>
      <w:r>
        <w:rPr>
          <w:rFonts w:hint="default" w:ascii="仿宋" w:hAnsi="仿宋" w:eastAsia="仿宋" w:cs="仿宋"/>
          <w:b/>
          <w:bCs/>
          <w:spacing w:val="-9"/>
          <w:sz w:val="32"/>
          <w:szCs w:val="32"/>
          <w:lang w:val="en-US" w:eastAsia="zh-CN"/>
        </w:rPr>
        <w:t>（三）</w:t>
      </w:r>
      <w:r>
        <w:rPr>
          <w:rFonts w:hint="eastAsia" w:ascii="仿宋" w:hAnsi="仿宋" w:eastAsia="仿宋" w:cs="仿宋"/>
          <w:b/>
          <w:bCs/>
          <w:spacing w:val="-9"/>
          <w:sz w:val="32"/>
          <w:szCs w:val="32"/>
          <w:lang w:val="en-US" w:eastAsia="zh-CN"/>
        </w:rPr>
        <w:t>论文格式</w:t>
      </w:r>
    </w:p>
    <w:p w14:paraId="1AA7B10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标题：采用宋体、二号、加粗，居中对齐；若有副标题，采用宋体、三号、加粗，居中对齐。​</w:t>
      </w:r>
    </w:p>
    <w:p w14:paraId="64921DA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作者信息：置于标题下方，内容包括作者姓名、所在高校名称、职称、联系电话、电子邮箱，采用宋体、小四、居中对齐；如有多位作者，作者姓名之间用逗号分隔。​</w:t>
      </w:r>
    </w:p>
    <w:p w14:paraId="17AEECE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摘要与关键词：“摘要”“关键词”字样采用黑体、小四，内容采用宋体、小四；摘要与关键词之间空一行。​</w:t>
      </w:r>
    </w:p>
    <w:p w14:paraId="33DB145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正文：采用宋体、小四，行距为1.5倍；一级标题采用黑体、四号、加粗，序号用“一、二、三、……”；二级标题采用宋体、小四、加粗，序号用“（一）（二）（三）……”；三级标题采用宋体、小四，序号用“1.2.3.……”；各级标题层次清晰，逻辑连贯。</w:t>
      </w:r>
    </w:p>
    <w:p w14:paraId="47D0AB98">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页面设置：使用A4纸张，上下页边距2.54cm，左右页边距2.8cm；页码置于页面底部居中，采用宋体、小五。</w:t>
      </w:r>
    </w:p>
    <w:p w14:paraId="32945248">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参考文献：“参考文献”字样采用黑体、小四，居左对齐；参考文献内容采用宋体、小四，按照国家标准GB/T7714-2015《信息与文献参考文献著录规则》著录，序号用“[1][2][3]……”，每条参考文献需注明作者、文献题名、文献类型标识、刊名或出版地、出版者、出版年、起止页码（期刊文章需注明刊期）。​</w:t>
      </w:r>
    </w:p>
    <w:p w14:paraId="7D10BA2A">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7" w:firstLineChars="200"/>
        <w:jc w:val="both"/>
        <w:textAlignment w:val="baseline"/>
        <w:rPr>
          <w:rFonts w:hint="default" w:ascii="仿宋" w:hAnsi="仿宋" w:eastAsia="仿宋" w:cs="仿宋"/>
          <w:b/>
          <w:bCs/>
          <w:spacing w:val="-9"/>
          <w:sz w:val="32"/>
          <w:szCs w:val="32"/>
          <w:lang w:val="en-US" w:eastAsia="zh-CN"/>
        </w:rPr>
      </w:pPr>
      <w:r>
        <w:rPr>
          <w:rFonts w:hint="default" w:ascii="仿宋" w:hAnsi="仿宋" w:eastAsia="仿宋" w:cs="仿宋"/>
          <w:b/>
          <w:bCs/>
          <w:spacing w:val="-9"/>
          <w:sz w:val="32"/>
          <w:szCs w:val="32"/>
          <w:lang w:val="en-US" w:eastAsia="zh-CN"/>
        </w:rPr>
        <w:t>（</w:t>
      </w:r>
      <w:r>
        <w:rPr>
          <w:rFonts w:hint="eastAsia" w:ascii="仿宋" w:hAnsi="仿宋" w:eastAsia="仿宋" w:cs="仿宋"/>
          <w:b/>
          <w:bCs/>
          <w:spacing w:val="-9"/>
          <w:sz w:val="32"/>
          <w:szCs w:val="32"/>
          <w:lang w:val="en-US" w:eastAsia="zh-CN"/>
        </w:rPr>
        <w:t>四</w:t>
      </w:r>
      <w:r>
        <w:rPr>
          <w:rFonts w:hint="default" w:ascii="仿宋" w:hAnsi="仿宋" w:eastAsia="仿宋" w:cs="仿宋"/>
          <w:b/>
          <w:bCs/>
          <w:spacing w:val="-9"/>
          <w:sz w:val="32"/>
          <w:szCs w:val="32"/>
          <w:lang w:val="en-US" w:eastAsia="zh-CN"/>
        </w:rPr>
        <w:t>）具体要求​</w:t>
      </w:r>
    </w:p>
    <w:p w14:paraId="1BB7A63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思想性：论文需坚持正确的政治方向和价值导向，符合国家关于高校心理健康教育工作的政策要求，体现立德树人根本任务，内容积极健康、富有正能量。​</w:t>
      </w:r>
    </w:p>
    <w:p w14:paraId="2B792AF9">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实践性：立足心理老师的工作实际，注重结合具体的育人实践，避免空泛的理论阐述，做到理论与实践相结合，具有较强的现实意义和实践参考价值。​</w:t>
      </w:r>
    </w:p>
    <w:p w14:paraId="4C843708">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创新性：鼓励在内容、视角、方法等方面进行创新，展现心理育人工作的新思考、新探索、新成果，避免重复已有的研究或实践内容。​</w:t>
      </w:r>
    </w:p>
    <w:p w14:paraId="7111EFB8">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逻辑性：论文结构完整，层次清晰，论点明确，论据充分，论证合理，语言流畅，符合学术论文的基本规范。​</w:t>
      </w:r>
    </w:p>
    <w:p w14:paraId="6BB3852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字数要求：每篇论文字数控制在5000字左右（含摘要、关键词、正文、参考文献等），摘要字数为200-300字，关键词3-5个。</w:t>
      </w:r>
    </w:p>
    <w:p w14:paraId="3BEE7D8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原创性：论文须为作者原创，未在任何公开出版物（包括期刊、报纸、书籍、网络平台等）上发表过，不存在抄袭、剽窃等学术不端行为。如涉及引用他人成果，须按照学术规范注明出处。</w:t>
      </w:r>
    </w:p>
    <w:p w14:paraId="25565AE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b/>
          <w:bCs/>
          <w:spacing w:val="-9"/>
          <w:sz w:val="32"/>
          <w:szCs w:val="32"/>
          <w:lang w:val="en-US" w:eastAsia="zh-CN"/>
        </w:rPr>
      </w:pPr>
      <w:r>
        <w:rPr>
          <w:rFonts w:hint="eastAsia" w:ascii="黑体" w:hAnsi="黑体" w:eastAsia="黑体" w:cs="黑体"/>
          <w:b w:val="0"/>
          <w:bCs w:val="0"/>
          <w:spacing w:val="-9"/>
          <w:sz w:val="32"/>
          <w:szCs w:val="32"/>
          <w:lang w:val="en-US" w:eastAsia="zh-CN"/>
        </w:rPr>
        <w:t>三、投稿方式</w:t>
      </w:r>
      <w:r>
        <w:rPr>
          <w:rFonts w:hint="default" w:ascii="仿宋" w:hAnsi="仿宋" w:eastAsia="仿宋" w:cs="仿宋"/>
          <w:b/>
          <w:bCs/>
          <w:spacing w:val="-9"/>
          <w:sz w:val="32"/>
          <w:szCs w:val="32"/>
          <w:lang w:val="en-US" w:eastAsia="zh-CN"/>
        </w:rPr>
        <w:t>​</w:t>
      </w:r>
    </w:p>
    <w:p w14:paraId="6F7638A7">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本次论文征集活动唯一投稿邮箱为2314263584@qq.com</w:t>
      </w:r>
      <w:r>
        <w:rPr>
          <w:rFonts w:hint="eastAsia" w:ascii="仿宋" w:hAnsi="仿宋" w:eastAsia="仿宋" w:cs="仿宋"/>
          <w:spacing w:val="-9"/>
          <w:sz w:val="32"/>
          <w:szCs w:val="32"/>
          <w:lang w:val="en-US" w:eastAsia="zh-CN"/>
        </w:rPr>
        <w:t>，联系人</w:t>
      </w:r>
      <w:r>
        <w:rPr>
          <w:rFonts w:hint="default" w:ascii="仿宋" w:hAnsi="仿宋" w:eastAsia="仿宋" w:cs="仿宋"/>
          <w:spacing w:val="-9"/>
          <w:sz w:val="32"/>
          <w:szCs w:val="32"/>
          <w:lang w:val="en-US" w:eastAsia="zh-CN"/>
        </w:rPr>
        <w:t>金小灵</w:t>
      </w:r>
      <w:r>
        <w:rPr>
          <w:rFonts w:hint="eastAsia" w:ascii="仿宋" w:hAnsi="仿宋" w:eastAsia="仿宋" w:cs="仿宋"/>
          <w:spacing w:val="-9"/>
          <w:sz w:val="32"/>
          <w:szCs w:val="32"/>
          <w:lang w:val="en-US" w:eastAsia="zh-CN"/>
        </w:rPr>
        <w:t>，联系电话</w:t>
      </w:r>
      <w:r>
        <w:rPr>
          <w:rFonts w:hint="default" w:ascii="仿宋" w:hAnsi="仿宋" w:eastAsia="仿宋" w:cs="仿宋"/>
          <w:spacing w:val="-9"/>
          <w:sz w:val="32"/>
          <w:szCs w:val="32"/>
          <w:lang w:val="en-US" w:eastAsia="zh-CN"/>
        </w:rPr>
        <w:t>13907080402</w:t>
      </w:r>
      <w:r>
        <w:rPr>
          <w:rFonts w:hint="eastAsia" w:ascii="仿宋" w:hAnsi="仿宋" w:eastAsia="仿宋" w:cs="仿宋"/>
          <w:spacing w:val="-9"/>
          <w:sz w:val="32"/>
          <w:szCs w:val="32"/>
          <w:lang w:val="en-US" w:eastAsia="zh-CN"/>
        </w:rPr>
        <w:t>。</w:t>
      </w:r>
      <w:r>
        <w:rPr>
          <w:rFonts w:hint="default" w:ascii="仿宋" w:hAnsi="仿宋" w:eastAsia="仿宋" w:cs="仿宋"/>
          <w:spacing w:val="-9"/>
          <w:sz w:val="32"/>
          <w:szCs w:val="32"/>
          <w:lang w:val="en-US" w:eastAsia="zh-CN"/>
        </w:rPr>
        <w:t>自本通知发布之日起至</w:t>
      </w:r>
      <w:r>
        <w:rPr>
          <w:rFonts w:hint="eastAsia" w:ascii="仿宋" w:hAnsi="仿宋" w:eastAsia="仿宋" w:cs="仿宋"/>
          <w:spacing w:val="-9"/>
          <w:sz w:val="32"/>
          <w:szCs w:val="32"/>
          <w:lang w:val="en-US" w:eastAsia="zh-CN"/>
        </w:rPr>
        <w:t>2025</w:t>
      </w:r>
      <w:r>
        <w:rPr>
          <w:rFonts w:hint="default" w:ascii="仿宋" w:hAnsi="仿宋" w:eastAsia="仿宋" w:cs="仿宋"/>
          <w:spacing w:val="-9"/>
          <w:sz w:val="32"/>
          <w:szCs w:val="32"/>
          <w:lang w:val="en-US" w:eastAsia="zh-CN"/>
        </w:rPr>
        <w:t>年</w:t>
      </w:r>
      <w:r>
        <w:rPr>
          <w:rFonts w:hint="eastAsia" w:ascii="仿宋" w:hAnsi="仿宋" w:eastAsia="仿宋" w:cs="仿宋"/>
          <w:spacing w:val="-9"/>
          <w:sz w:val="32"/>
          <w:szCs w:val="32"/>
          <w:lang w:val="en-US" w:eastAsia="zh-CN"/>
        </w:rPr>
        <w:t>11</w:t>
      </w:r>
      <w:r>
        <w:rPr>
          <w:rFonts w:hint="default" w:ascii="仿宋" w:hAnsi="仿宋" w:eastAsia="仿宋" w:cs="仿宋"/>
          <w:spacing w:val="-9"/>
          <w:sz w:val="32"/>
          <w:szCs w:val="32"/>
          <w:lang w:val="en-US" w:eastAsia="zh-CN"/>
        </w:rPr>
        <w:t>月</w:t>
      </w:r>
      <w:r>
        <w:rPr>
          <w:rFonts w:hint="eastAsia" w:ascii="仿宋" w:hAnsi="仿宋" w:eastAsia="仿宋" w:cs="仿宋"/>
          <w:spacing w:val="-9"/>
          <w:sz w:val="32"/>
          <w:szCs w:val="32"/>
          <w:lang w:val="en-US" w:eastAsia="zh-CN"/>
        </w:rPr>
        <w:t>5</w:t>
      </w:r>
      <w:r>
        <w:rPr>
          <w:rFonts w:hint="default" w:ascii="仿宋" w:hAnsi="仿宋" w:eastAsia="仿宋" w:cs="仿宋"/>
          <w:spacing w:val="-9"/>
          <w:sz w:val="32"/>
          <w:szCs w:val="32"/>
          <w:lang w:val="en-US" w:eastAsia="zh-CN"/>
        </w:rPr>
        <w:t>日止（以邮件发送时间为准），逾期投稿视为无效。​</w:t>
      </w:r>
    </w:p>
    <w:p w14:paraId="05316BA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邮件主题统一格式为“高校心理育人论文-作者姓名-所在高校-论文题目”。论文须以Word文档格式作为附件提交，文档命名格式与邮件主题一致（“高校心理育人论文-作者姓名-所在高校-论文题目”）。​</w:t>
      </w:r>
    </w:p>
    <w:p w14:paraId="357F3B3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eastAsia" w:ascii="黑体" w:hAnsi="黑体" w:eastAsia="黑体" w:cs="黑体"/>
          <w:b w:val="0"/>
          <w:bCs w:val="0"/>
          <w:spacing w:val="-9"/>
          <w:sz w:val="32"/>
          <w:szCs w:val="32"/>
          <w:lang w:val="en-US" w:eastAsia="zh-CN"/>
        </w:rPr>
      </w:pPr>
      <w:r>
        <w:rPr>
          <w:rFonts w:hint="eastAsia" w:ascii="黑体" w:hAnsi="黑体" w:eastAsia="黑体" w:cs="黑体"/>
          <w:b w:val="0"/>
          <w:bCs w:val="0"/>
          <w:spacing w:val="-9"/>
          <w:sz w:val="32"/>
          <w:szCs w:val="32"/>
          <w:lang w:val="en-US" w:eastAsia="zh-CN"/>
        </w:rPr>
        <w:t>四、评审与奖励​</w:t>
      </w:r>
    </w:p>
    <w:p w14:paraId="7B396E68">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活动组委会将组织高校心理健康教育领域的专家学者、资深心理老师组成评审委员会，按照“公平、公正、公开、择优”的原则，从论文的思想性、实践性、创新性、逻辑性、原创性等方面进行综合评审，评审过程分为初评、复评两个阶段。​</w:t>
      </w:r>
    </w:p>
    <w:p w14:paraId="785F4BE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default" w:ascii="仿宋" w:hAnsi="仿宋" w:eastAsia="仿宋" w:cs="仿宋"/>
          <w:spacing w:val="-9"/>
          <w:sz w:val="32"/>
          <w:szCs w:val="32"/>
          <w:lang w:val="en-US" w:eastAsia="zh-CN"/>
        </w:rPr>
        <w:t>本次活动将设置一等奖、二等奖、三等奖及优秀奖，具体获奖名额将根据投稿数量和质量确定。</w:t>
      </w:r>
      <w:r>
        <w:rPr>
          <w:rFonts w:hint="eastAsia" w:ascii="仿宋" w:hAnsi="仿宋" w:eastAsia="仿宋" w:cs="仿宋"/>
          <w:spacing w:val="-9"/>
          <w:sz w:val="32"/>
          <w:szCs w:val="32"/>
          <w:lang w:val="en-US" w:eastAsia="zh-CN"/>
        </w:rPr>
        <w:t>专委会</w:t>
      </w:r>
      <w:r>
        <w:rPr>
          <w:rFonts w:hint="default" w:ascii="仿宋" w:hAnsi="仿宋" w:eastAsia="仿宋" w:cs="仿宋"/>
          <w:spacing w:val="-9"/>
          <w:sz w:val="32"/>
          <w:szCs w:val="32"/>
          <w:lang w:val="en-US" w:eastAsia="zh-CN"/>
        </w:rPr>
        <w:t>为获奖作者颁发荣誉证书，择优将获奖论文汇编成优秀论文集，正式出版发行，为获奖作者赠送论文集样书。​</w:t>
      </w:r>
    </w:p>
    <w:p w14:paraId="5412A43E">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eastAsia" w:ascii="黑体" w:hAnsi="黑体" w:eastAsia="黑体" w:cs="黑体"/>
          <w:spacing w:val="-9"/>
          <w:sz w:val="32"/>
          <w:szCs w:val="32"/>
          <w:lang w:val="en-US" w:eastAsia="zh-CN"/>
        </w:rPr>
      </w:pPr>
      <w:r>
        <w:rPr>
          <w:rFonts w:hint="eastAsia" w:ascii="黑体" w:hAnsi="黑体" w:eastAsia="黑体" w:cs="黑体"/>
          <w:spacing w:val="-9"/>
          <w:sz w:val="32"/>
          <w:szCs w:val="32"/>
          <w:lang w:val="en-US" w:eastAsia="zh-CN"/>
        </w:rPr>
        <w:t>五、其他事项​</w:t>
      </w:r>
    </w:p>
    <w:p w14:paraId="2D5FF1E6">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w:t>
      </w:r>
      <w:r>
        <w:rPr>
          <w:rFonts w:hint="default" w:ascii="仿宋" w:hAnsi="仿宋" w:eastAsia="仿宋" w:cs="仿宋"/>
          <w:spacing w:val="-9"/>
          <w:sz w:val="32"/>
          <w:szCs w:val="32"/>
          <w:lang w:val="en-US" w:eastAsia="zh-CN"/>
        </w:rPr>
        <w:t>作者对所投稿论文拥有独立的著作权，活动主办单位对所有投稿论文享有使用权（包括用于论文集出版、学术交流、宣传推广等，不用于商业用途），使用时将注明作者及所在单位，作者享有署名权。​</w:t>
      </w:r>
    </w:p>
    <w:p w14:paraId="72864640">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w:t>
      </w:r>
      <w:r>
        <w:rPr>
          <w:rFonts w:hint="default" w:ascii="仿宋" w:hAnsi="仿宋" w:eastAsia="仿宋" w:cs="仿宋"/>
          <w:spacing w:val="-9"/>
          <w:sz w:val="32"/>
          <w:szCs w:val="32"/>
          <w:lang w:val="en-US" w:eastAsia="zh-CN"/>
        </w:rPr>
        <w:t>活动组委会将对所有投稿论文进行学术不端检测（如使用知网查重等工具），如检测结果显示论文存在抄袭、剽窃等学术不端行为，将立即取消其投稿资格，已获奖的将追回荣誉证书及相关奖励，并在一定范围内通报。​</w:t>
      </w:r>
    </w:p>
    <w:p w14:paraId="2919EE0E">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584" w:firstLineChars="200"/>
        <w:textAlignment w:val="baseline"/>
        <w:rPr>
          <w:rFonts w:hint="default" w:ascii="仿宋" w:hAnsi="仿宋" w:eastAsia="仿宋" w:cs="仿宋"/>
          <w:spacing w:val="-9"/>
          <w:lang w:val="en-US" w:eastAsia="zh-CN"/>
        </w:rPr>
      </w:pPr>
    </w:p>
    <w:p w14:paraId="434C69C3">
      <w:pPr>
        <w:pStyle w:val="2"/>
        <w:keepNext w:val="0"/>
        <w:keepLines w:val="0"/>
        <w:pageBreakBefore w:val="0"/>
        <w:widowControl/>
        <w:kinsoku/>
        <w:wordWrap/>
        <w:overflowPunct w:val="0"/>
        <w:topLinePunct w:val="0"/>
        <w:autoSpaceDE w:val="0"/>
        <w:autoSpaceDN w:val="0"/>
        <w:bidi w:val="0"/>
        <w:adjustRightInd w:val="0"/>
        <w:snapToGrid w:val="0"/>
        <w:spacing w:line="560" w:lineRule="exact"/>
        <w:ind w:right="0"/>
        <w:jc w:val="right"/>
        <w:textAlignment w:val="baseline"/>
        <w:rPr>
          <w:rFonts w:hint="eastAsia" w:ascii="仿宋" w:hAnsi="仿宋" w:eastAsia="仿宋" w:cs="仿宋"/>
          <w:b w:val="0"/>
          <w:bCs w:val="0"/>
        </w:rPr>
      </w:pPr>
      <w:r>
        <w:rPr>
          <w:rFonts w:hint="eastAsia" w:ascii="仿宋" w:hAnsi="仿宋" w:eastAsia="仿宋" w:cs="仿宋"/>
          <w:b w:val="0"/>
          <w:bCs w:val="0"/>
          <w:spacing w:val="-3"/>
        </w:rPr>
        <w:t>江西省高校心理健康教育专业委员会</w:t>
      </w:r>
    </w:p>
    <w:p w14:paraId="4ABCA026">
      <w:pPr>
        <w:pStyle w:val="2"/>
        <w:keepNext w:val="0"/>
        <w:keepLines w:val="0"/>
        <w:pageBreakBefore w:val="0"/>
        <w:widowControl/>
        <w:wordWrap/>
        <w:topLinePunct w:val="0"/>
        <w:autoSpaceDE w:val="0"/>
        <w:autoSpaceDN w:val="0"/>
        <w:bidi w:val="0"/>
        <w:adjustRightInd w:val="0"/>
        <w:snapToGrid w:val="0"/>
        <w:spacing w:line="560" w:lineRule="exact"/>
        <w:ind w:firstLine="6040" w:firstLineChars="2000"/>
        <w:textAlignment w:val="baseline"/>
        <w:outlineLvl w:val="2"/>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2025年10月10日</w:t>
      </w:r>
    </w:p>
    <w:p w14:paraId="149BE4B8">
      <w:pPr>
        <w:spacing w:before="136" w:line="317" w:lineRule="auto"/>
        <w:rPr>
          <w:rFonts w:ascii="仿宋" w:hAnsi="仿宋" w:eastAsia="仿宋" w:cs="仿宋"/>
          <w:sz w:val="28"/>
          <w:szCs w:val="28"/>
        </w:rPr>
      </w:pPr>
    </w:p>
    <w:sectPr>
      <w:footerReference r:id="rId5" w:type="default"/>
      <w:pgSz w:w="11910" w:h="16840"/>
      <w:pgMar w:top="1440" w:right="1440" w:bottom="1440" w:left="1440" w:header="850"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EEA9D4-EEDB-47BC-8A44-6D75E16F49BF}"/>
  </w:font>
  <w:font w:name="黑体">
    <w:panose1 w:val="02010609060101010101"/>
    <w:charset w:val="86"/>
    <w:family w:val="auto"/>
    <w:pitch w:val="default"/>
    <w:sig w:usb0="800002BF" w:usb1="38CF7CFA" w:usb2="00000016" w:usb3="00000000" w:csb0="00040001" w:csb1="00000000"/>
    <w:embedRegular r:id="rId2" w:fontKey="{75DC3D42-A973-4EDC-9C01-5B40911A6A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EA8A62F-37E2-45A9-9C53-CA9C5BC43919}"/>
  </w:font>
  <w:font w:name="FangSong_GB2312">
    <w:altName w:val="仿宋_GB2312"/>
    <w:panose1 w:val="02010609030101010101"/>
    <w:charset w:val="86"/>
    <w:family w:val="auto"/>
    <w:pitch w:val="default"/>
    <w:sig w:usb0="00000000" w:usb1="00000000" w:usb2="00000000" w:usb3="00000000" w:csb0="00040000" w:csb1="00000000"/>
    <w:embedRegular r:id="rId4" w:fontKey="{D2B70B39-F3AB-49DF-A9E7-E8C52147AD8C}"/>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B1774E9B-9710-4210-8083-C1621EBDE90D}"/>
  </w:font>
  <w:font w:name="方正小标宋简体">
    <w:panose1 w:val="02010601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embedRegular r:id="rId6" w:fontKey="{68182D68-1F53-4AEE-B394-9DF9B02A18CA}"/>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05A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E3FBD">
                          <w:pPr>
                            <w:pStyle w:val="3"/>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  \* MERGEFORMAT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rP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4CAE3FBD">
                    <w:pPr>
                      <w:pStyle w:val="3"/>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  \* MERGEFORMAT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2AA9D"/>
    <w:multiLevelType w:val="singleLevel"/>
    <w:tmpl w:val="DC12AA9D"/>
    <w:lvl w:ilvl="0" w:tentative="0">
      <w:start w:val="1"/>
      <w:numFmt w:val="decimal"/>
      <w:lvlText w:val="%1."/>
      <w:lvlJc w:val="left"/>
      <w:pPr>
        <w:tabs>
          <w:tab w:val="left" w:pos="312"/>
        </w:tabs>
      </w:pPr>
    </w:lvl>
  </w:abstractNum>
  <w:abstractNum w:abstractNumId="1">
    <w:nsid w:val="7736B52B"/>
    <w:multiLevelType w:val="singleLevel"/>
    <w:tmpl w:val="7736B52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843E6"/>
    <w:rsid w:val="01F81425"/>
    <w:rsid w:val="023B4C37"/>
    <w:rsid w:val="026C7207"/>
    <w:rsid w:val="04363AE8"/>
    <w:rsid w:val="06316315"/>
    <w:rsid w:val="06D32749"/>
    <w:rsid w:val="0AF65D7F"/>
    <w:rsid w:val="0B97468A"/>
    <w:rsid w:val="0F8E4A67"/>
    <w:rsid w:val="10DE4E6D"/>
    <w:rsid w:val="156B46EA"/>
    <w:rsid w:val="19377C8F"/>
    <w:rsid w:val="19805877"/>
    <w:rsid w:val="19DE008F"/>
    <w:rsid w:val="1F426CD5"/>
    <w:rsid w:val="20E3054D"/>
    <w:rsid w:val="21B448C8"/>
    <w:rsid w:val="23C2284B"/>
    <w:rsid w:val="24202DA5"/>
    <w:rsid w:val="26355050"/>
    <w:rsid w:val="27D72D69"/>
    <w:rsid w:val="28CE392E"/>
    <w:rsid w:val="29D62BAC"/>
    <w:rsid w:val="2C731698"/>
    <w:rsid w:val="2D522E91"/>
    <w:rsid w:val="300E30A0"/>
    <w:rsid w:val="338700E6"/>
    <w:rsid w:val="339A66C5"/>
    <w:rsid w:val="34260BDF"/>
    <w:rsid w:val="35C3492C"/>
    <w:rsid w:val="37402FFD"/>
    <w:rsid w:val="38DB333D"/>
    <w:rsid w:val="39564AC4"/>
    <w:rsid w:val="3CC133D5"/>
    <w:rsid w:val="3F106BC0"/>
    <w:rsid w:val="439671DC"/>
    <w:rsid w:val="44B71862"/>
    <w:rsid w:val="44D0671E"/>
    <w:rsid w:val="46126578"/>
    <w:rsid w:val="47DC3AFC"/>
    <w:rsid w:val="4D6F5964"/>
    <w:rsid w:val="505F0813"/>
    <w:rsid w:val="50E67B54"/>
    <w:rsid w:val="568D26C1"/>
    <w:rsid w:val="595D1D80"/>
    <w:rsid w:val="5AA6460A"/>
    <w:rsid w:val="5D1B5BE7"/>
    <w:rsid w:val="5E3032CA"/>
    <w:rsid w:val="6297574B"/>
    <w:rsid w:val="648A0240"/>
    <w:rsid w:val="65416891"/>
    <w:rsid w:val="65B32646"/>
    <w:rsid w:val="68B27D65"/>
    <w:rsid w:val="68F4037D"/>
    <w:rsid w:val="69994662"/>
    <w:rsid w:val="6B69597E"/>
    <w:rsid w:val="6BDE1A06"/>
    <w:rsid w:val="73C231A2"/>
    <w:rsid w:val="76482EAD"/>
    <w:rsid w:val="79AC21A0"/>
    <w:rsid w:val="7A020518"/>
    <w:rsid w:val="7AC0183C"/>
    <w:rsid w:val="7BF3536A"/>
    <w:rsid w:val="7C661A55"/>
    <w:rsid w:val="7DDF73F6"/>
    <w:rsid w:val="7E7F7632"/>
    <w:rsid w:val="7EE363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7107</Words>
  <Characters>7688</Characters>
  <TotalTime>2</TotalTime>
  <ScaleCrop>false</ScaleCrop>
  <LinksUpToDate>false</LinksUpToDate>
  <CharactersWithSpaces>7711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2024-11-26T17:09:00Z</dcterms:created>
  <dc:creator>hp</dc:creator>
  <cp:lastModifiedBy>王青华</cp:lastModifiedBy>
  <dcterms:modified xsi:type="dcterms:W3CDTF">2025-10-11T10:50:50Z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2025-09-25T09:28:35Z</vt:filetime>
  </property>
  <property fmtid="{D5CDD505-2E9C-101B-9397-08002B2CF9AE}" pid="4" name="KSOTemplateDocerSaveRecord">
    <vt:lpwstr>eyJoZGlkIjoiMDFlYWQ0YjI4ODRlZWVmOWI1NDliMTExZGI0ZmMxNmEiLCJ1c2VySWQiOiIxNjQwNDM2MjcxIn0=</vt:lpwstr>
  </property>
  <property fmtid="{D5CDD505-2E9C-101B-9397-08002B2CF9AE}" pid="5" name="KSOProductBuildVer">
    <vt:lpwstr>2052-12.1.0.21541</vt:lpwstr>
  </property>
  <property fmtid="{D5CDD505-2E9C-101B-9397-08002B2CF9AE}" pid="6" name="ICV">
    <vt:lpwstr>B4B9D889CBDB412DAB2E82E3F1F1A02A_13</vt:lpwstr>
  </property>
</Properties>
</file>